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7EAD" w14:textId="211844E7" w:rsidR="005E616E" w:rsidRPr="00AF01E7" w:rsidRDefault="003B1407" w:rsidP="009905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F01E7">
        <w:rPr>
          <w:rFonts w:ascii="Times New Roman" w:hAnsi="Times New Roman" w:cs="Times New Roman"/>
          <w:b/>
          <w:sz w:val="32"/>
          <w:szCs w:val="32"/>
        </w:rPr>
        <w:t xml:space="preserve">THỊ TRƯỜNG </w:t>
      </w:r>
      <w:r w:rsidR="00CC77D3" w:rsidRPr="00AF01E7">
        <w:rPr>
          <w:rFonts w:ascii="Times New Roman" w:hAnsi="Times New Roman" w:cs="Times New Roman"/>
          <w:b/>
          <w:sz w:val="32"/>
          <w:szCs w:val="32"/>
        </w:rPr>
        <w:t>VẬN TẢI HÀNH KHÁCH</w:t>
      </w:r>
      <w:r w:rsidRPr="00AF01E7">
        <w:rPr>
          <w:rFonts w:ascii="Times New Roman" w:hAnsi="Times New Roman" w:cs="Times New Roman"/>
          <w:b/>
          <w:sz w:val="32"/>
          <w:szCs w:val="32"/>
        </w:rPr>
        <w:t xml:space="preserve"> VÀ HÀNG HOÁ </w:t>
      </w:r>
      <w:r w:rsidRPr="00AF01E7">
        <w:rPr>
          <w:rFonts w:ascii="Times New Roman" w:hAnsi="Times New Roman" w:cs="Times New Roman"/>
          <w:b/>
          <w:sz w:val="32"/>
          <w:szCs w:val="32"/>
        </w:rPr>
        <w:br/>
        <w:t>ẢM ĐẠM MÙA COVID-19</w:t>
      </w:r>
    </w:p>
    <w:p w14:paraId="6364D143" w14:textId="7258F026" w:rsidR="0099052B" w:rsidRPr="00285B16" w:rsidRDefault="00285B16" w:rsidP="00AF01E7">
      <w:pPr>
        <w:spacing w:befor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B16">
        <w:rPr>
          <w:rFonts w:ascii="Times New Roman" w:hAnsi="Times New Roman" w:cs="Times New Roman"/>
          <w:i/>
          <w:sz w:val="28"/>
          <w:szCs w:val="28"/>
        </w:rPr>
        <w:t xml:space="preserve">Ông </w:t>
      </w:r>
      <w:r w:rsidR="0099052B" w:rsidRPr="00285B16">
        <w:rPr>
          <w:rFonts w:ascii="Times New Roman" w:hAnsi="Times New Roman" w:cs="Times New Roman"/>
          <w:i/>
          <w:sz w:val="28"/>
          <w:szCs w:val="28"/>
        </w:rPr>
        <w:t xml:space="preserve">Yuri Saakyan, </w:t>
      </w:r>
      <w:r w:rsidR="00222B4C">
        <w:rPr>
          <w:rFonts w:ascii="Times New Roman" w:hAnsi="Times New Roman" w:cs="Times New Roman"/>
          <w:i/>
          <w:sz w:val="28"/>
          <w:szCs w:val="28"/>
        </w:rPr>
        <w:t>Viện trưởng</w:t>
      </w:r>
      <w:r w:rsidR="0099052B" w:rsidRPr="00285B16">
        <w:rPr>
          <w:rFonts w:ascii="Times New Roman" w:hAnsi="Times New Roman" w:cs="Times New Roman"/>
          <w:i/>
          <w:sz w:val="28"/>
          <w:szCs w:val="28"/>
        </w:rPr>
        <w:t xml:space="preserve"> Viện Nghiên cứu Độc quyền Tự nhiên (IPEM) của Nga, giải thích </w:t>
      </w:r>
      <w:r w:rsidRPr="00285B16">
        <w:rPr>
          <w:rFonts w:ascii="Times New Roman" w:hAnsi="Times New Roman" w:cs="Times New Roman"/>
          <w:i/>
          <w:sz w:val="28"/>
          <w:szCs w:val="28"/>
        </w:rPr>
        <w:t xml:space="preserve">về </w:t>
      </w:r>
      <w:r w:rsidR="0099052B" w:rsidRPr="00285B16">
        <w:rPr>
          <w:rFonts w:ascii="Times New Roman" w:hAnsi="Times New Roman" w:cs="Times New Roman"/>
          <w:i/>
          <w:sz w:val="28"/>
          <w:szCs w:val="28"/>
        </w:rPr>
        <w:t xml:space="preserve">tác động của </w:t>
      </w:r>
      <w:r w:rsidR="0038348C">
        <w:rPr>
          <w:rFonts w:ascii="Times New Roman" w:hAnsi="Times New Roman" w:cs="Times New Roman"/>
          <w:i/>
          <w:sz w:val="28"/>
          <w:szCs w:val="28"/>
        </w:rPr>
        <w:t>đại dịch Covid-19</w:t>
      </w:r>
      <w:r w:rsidR="0099052B" w:rsidRPr="00285B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318A">
        <w:rPr>
          <w:rFonts w:ascii="Times New Roman" w:hAnsi="Times New Roman" w:cs="Times New Roman"/>
          <w:i/>
          <w:sz w:val="28"/>
          <w:szCs w:val="28"/>
        </w:rPr>
        <w:t>t</w:t>
      </w:r>
      <w:r w:rsidR="0099052B" w:rsidRPr="00285B16">
        <w:rPr>
          <w:rFonts w:ascii="Times New Roman" w:hAnsi="Times New Roman" w:cs="Times New Roman"/>
          <w:i/>
          <w:sz w:val="28"/>
          <w:szCs w:val="28"/>
        </w:rPr>
        <w:t xml:space="preserve">ới hoạt động </w:t>
      </w:r>
      <w:r w:rsidR="002A2A53">
        <w:rPr>
          <w:rFonts w:ascii="Times New Roman" w:hAnsi="Times New Roman" w:cs="Times New Roman"/>
          <w:i/>
          <w:sz w:val="28"/>
          <w:szCs w:val="28"/>
        </w:rPr>
        <w:t xml:space="preserve">sản xuất kinh doanh </w:t>
      </w:r>
      <w:r w:rsidR="0099052B" w:rsidRPr="00285B16">
        <w:rPr>
          <w:rFonts w:ascii="Times New Roman" w:hAnsi="Times New Roman" w:cs="Times New Roman"/>
          <w:i/>
          <w:sz w:val="28"/>
          <w:szCs w:val="28"/>
        </w:rPr>
        <w:t xml:space="preserve">của Đường sắt Nga </w:t>
      </w:r>
      <w:r w:rsidR="00F60172">
        <w:rPr>
          <w:rFonts w:ascii="Times New Roman" w:hAnsi="Times New Roman" w:cs="Times New Roman"/>
          <w:i/>
          <w:sz w:val="28"/>
          <w:szCs w:val="28"/>
        </w:rPr>
        <w:t xml:space="preserve">trong </w:t>
      </w:r>
      <w:r w:rsidR="0099052B" w:rsidRPr="00285B16">
        <w:rPr>
          <w:rFonts w:ascii="Times New Roman" w:hAnsi="Times New Roman" w:cs="Times New Roman"/>
          <w:i/>
          <w:sz w:val="28"/>
          <w:szCs w:val="28"/>
        </w:rPr>
        <w:t>năm 2020 và triển vọng năm 2021.</w:t>
      </w:r>
    </w:p>
    <w:p w14:paraId="2DBCDB5F" w14:textId="403CC546" w:rsidR="0099052B" w:rsidRPr="002A2A53" w:rsidRDefault="0099052B" w:rsidP="002D085E">
      <w:pPr>
        <w:jc w:val="both"/>
        <w:rPr>
          <w:rFonts w:ascii="Times New Roman" w:hAnsi="Times New Roman" w:cs="Times New Roman"/>
          <w:sz w:val="28"/>
          <w:szCs w:val="28"/>
        </w:rPr>
      </w:pPr>
      <w:r w:rsidRPr="002A2A53">
        <w:rPr>
          <w:rFonts w:ascii="Times New Roman" w:hAnsi="Times New Roman" w:cs="Times New Roman"/>
          <w:sz w:val="28"/>
          <w:szCs w:val="28"/>
        </w:rPr>
        <w:t xml:space="preserve">Kết quả </w:t>
      </w:r>
      <w:r w:rsidR="00285B16" w:rsidRPr="002A2A53">
        <w:rPr>
          <w:rFonts w:ascii="Times New Roman" w:hAnsi="Times New Roman" w:cs="Times New Roman"/>
          <w:sz w:val="28"/>
          <w:szCs w:val="28"/>
        </w:rPr>
        <w:t>hoạt động vận tải đường sắt</w:t>
      </w:r>
      <w:r w:rsidRPr="002A2A53">
        <w:rPr>
          <w:rFonts w:ascii="Times New Roman" w:hAnsi="Times New Roman" w:cs="Times New Roman"/>
          <w:sz w:val="28"/>
          <w:szCs w:val="28"/>
        </w:rPr>
        <w:t xml:space="preserve"> cũng như toàn bộ</w:t>
      </w:r>
      <w:r w:rsidR="00285B16" w:rsidRPr="002A2A53">
        <w:rPr>
          <w:rFonts w:ascii="Times New Roman" w:hAnsi="Times New Roman" w:cs="Times New Roman"/>
          <w:sz w:val="28"/>
          <w:szCs w:val="28"/>
        </w:rPr>
        <w:t xml:space="preserve"> </w:t>
      </w:r>
      <w:r w:rsidRPr="002A2A53">
        <w:rPr>
          <w:rFonts w:ascii="Times New Roman" w:hAnsi="Times New Roman" w:cs="Times New Roman"/>
          <w:sz w:val="28"/>
          <w:szCs w:val="28"/>
        </w:rPr>
        <w:t>nền kinh tế</w:t>
      </w:r>
      <w:r w:rsidR="00C3307F">
        <w:rPr>
          <w:rFonts w:ascii="Times New Roman" w:hAnsi="Times New Roman" w:cs="Times New Roman"/>
          <w:sz w:val="28"/>
          <w:szCs w:val="28"/>
        </w:rPr>
        <w:t xml:space="preserve"> </w:t>
      </w:r>
      <w:r w:rsidR="00C3307F" w:rsidRPr="002A2A53">
        <w:rPr>
          <w:rFonts w:ascii="Times New Roman" w:hAnsi="Times New Roman" w:cs="Times New Roman"/>
          <w:sz w:val="28"/>
          <w:szCs w:val="28"/>
        </w:rPr>
        <w:t xml:space="preserve">Nga </w:t>
      </w:r>
      <w:r w:rsidR="00C3307F" w:rsidRPr="0099052B">
        <w:rPr>
          <w:rFonts w:ascii="Times New Roman" w:hAnsi="Times New Roman" w:cs="Times New Roman"/>
          <w:sz w:val="28"/>
          <w:szCs w:val="28"/>
        </w:rPr>
        <w:t>năm 2020</w:t>
      </w:r>
      <w:r w:rsidR="00C3307F">
        <w:rPr>
          <w:rFonts w:ascii="Times New Roman" w:hAnsi="Times New Roman" w:cs="Times New Roman"/>
          <w:sz w:val="28"/>
          <w:szCs w:val="28"/>
        </w:rPr>
        <w:t xml:space="preserve"> </w:t>
      </w:r>
      <w:r w:rsidRPr="002A2A53">
        <w:rPr>
          <w:rFonts w:ascii="Times New Roman" w:hAnsi="Times New Roman" w:cs="Times New Roman"/>
          <w:sz w:val="28"/>
          <w:szCs w:val="28"/>
        </w:rPr>
        <w:t xml:space="preserve">bị </w:t>
      </w:r>
      <w:r w:rsidR="0038348C">
        <w:rPr>
          <w:rFonts w:ascii="Times New Roman" w:hAnsi="Times New Roman" w:cs="Times New Roman"/>
          <w:sz w:val="28"/>
          <w:szCs w:val="28"/>
        </w:rPr>
        <w:t>ảnh hưởng lớn</w:t>
      </w:r>
      <w:r w:rsidRPr="002A2A53">
        <w:rPr>
          <w:rFonts w:ascii="Times New Roman" w:hAnsi="Times New Roman" w:cs="Times New Roman"/>
          <w:sz w:val="28"/>
          <w:szCs w:val="28"/>
        </w:rPr>
        <w:t xml:space="preserve"> bởi tác động của đại dịch Covid-19 </w:t>
      </w:r>
      <w:r w:rsidR="0038348C">
        <w:rPr>
          <w:rFonts w:ascii="Times New Roman" w:hAnsi="Times New Roman" w:cs="Times New Roman"/>
          <w:sz w:val="28"/>
          <w:szCs w:val="28"/>
        </w:rPr>
        <w:t xml:space="preserve">cũng như </w:t>
      </w:r>
      <w:r w:rsidRPr="002A2A53">
        <w:rPr>
          <w:rFonts w:ascii="Times New Roman" w:hAnsi="Times New Roman" w:cs="Times New Roman"/>
          <w:sz w:val="28"/>
          <w:szCs w:val="28"/>
        </w:rPr>
        <w:t xml:space="preserve">các biện pháp đối phó của </w:t>
      </w:r>
      <w:r w:rsidR="009D3200">
        <w:rPr>
          <w:rFonts w:ascii="Times New Roman" w:hAnsi="Times New Roman" w:cs="Times New Roman"/>
          <w:sz w:val="28"/>
          <w:szCs w:val="28"/>
        </w:rPr>
        <w:t>C</w:t>
      </w:r>
      <w:r w:rsidRPr="002A2A53">
        <w:rPr>
          <w:rFonts w:ascii="Times New Roman" w:hAnsi="Times New Roman" w:cs="Times New Roman"/>
          <w:sz w:val="28"/>
          <w:szCs w:val="28"/>
        </w:rPr>
        <w:t xml:space="preserve">hính phủ Nga và các đối tác quốc tế. Nếu </w:t>
      </w:r>
      <w:r w:rsidR="009D3200">
        <w:rPr>
          <w:rFonts w:ascii="Times New Roman" w:hAnsi="Times New Roman" w:cs="Times New Roman"/>
          <w:sz w:val="28"/>
          <w:szCs w:val="28"/>
        </w:rPr>
        <w:t xml:space="preserve">sự việc </w:t>
      </w:r>
      <w:r w:rsidRPr="002A2A53">
        <w:rPr>
          <w:rFonts w:ascii="Times New Roman" w:hAnsi="Times New Roman" w:cs="Times New Roman"/>
          <w:sz w:val="28"/>
          <w:szCs w:val="28"/>
        </w:rPr>
        <w:t xml:space="preserve">bất khả kháng </w:t>
      </w:r>
      <w:r w:rsidR="009D3200">
        <w:rPr>
          <w:rFonts w:ascii="Times New Roman" w:hAnsi="Times New Roman" w:cs="Times New Roman"/>
          <w:sz w:val="28"/>
          <w:szCs w:val="28"/>
        </w:rPr>
        <w:t xml:space="preserve">này </w:t>
      </w:r>
      <w:r w:rsidRPr="002A2A53">
        <w:rPr>
          <w:rFonts w:ascii="Times New Roman" w:hAnsi="Times New Roman" w:cs="Times New Roman"/>
          <w:sz w:val="28"/>
          <w:szCs w:val="28"/>
        </w:rPr>
        <w:t xml:space="preserve">không trực tiếp </w:t>
      </w:r>
      <w:r w:rsidR="0038348C">
        <w:rPr>
          <w:rFonts w:ascii="Times New Roman" w:hAnsi="Times New Roman" w:cs="Times New Roman"/>
          <w:sz w:val="28"/>
          <w:szCs w:val="28"/>
        </w:rPr>
        <w:t xml:space="preserve">dẫn đến </w:t>
      </w:r>
      <w:r w:rsidRPr="002A2A53">
        <w:rPr>
          <w:rFonts w:ascii="Times New Roman" w:hAnsi="Times New Roman" w:cs="Times New Roman"/>
          <w:sz w:val="28"/>
          <w:szCs w:val="28"/>
        </w:rPr>
        <w:t>suy thoái kinh tế</w:t>
      </w:r>
      <w:r w:rsidR="009D3200">
        <w:rPr>
          <w:rFonts w:ascii="Times New Roman" w:hAnsi="Times New Roman" w:cs="Times New Roman"/>
          <w:sz w:val="28"/>
          <w:szCs w:val="28"/>
        </w:rPr>
        <w:t xml:space="preserve"> </w:t>
      </w:r>
      <w:r w:rsidRPr="002A2A53">
        <w:rPr>
          <w:rFonts w:ascii="Times New Roman" w:hAnsi="Times New Roman" w:cs="Times New Roman"/>
          <w:sz w:val="28"/>
          <w:szCs w:val="28"/>
        </w:rPr>
        <w:t>thì ít nhất nó cũng làm trầm trọng thêm xu hướng</w:t>
      </w:r>
      <w:r w:rsidR="000808A6">
        <w:rPr>
          <w:rFonts w:ascii="Times New Roman" w:hAnsi="Times New Roman" w:cs="Times New Roman"/>
          <w:sz w:val="28"/>
          <w:szCs w:val="28"/>
        </w:rPr>
        <w:t xml:space="preserve"> sụt giảm sản lượng</w:t>
      </w:r>
      <w:r w:rsidRPr="002A2A53">
        <w:rPr>
          <w:rFonts w:ascii="Times New Roman" w:hAnsi="Times New Roman" w:cs="Times New Roman"/>
          <w:sz w:val="28"/>
          <w:szCs w:val="28"/>
        </w:rPr>
        <w:t xml:space="preserve"> hiện </w:t>
      </w:r>
      <w:r w:rsidR="00BB1F9E">
        <w:rPr>
          <w:rFonts w:ascii="Times New Roman" w:hAnsi="Times New Roman" w:cs="Times New Roman"/>
          <w:sz w:val="28"/>
          <w:szCs w:val="28"/>
        </w:rPr>
        <w:t>nay</w:t>
      </w:r>
      <w:r w:rsidRPr="002A2A53">
        <w:rPr>
          <w:rFonts w:ascii="Times New Roman" w:hAnsi="Times New Roman" w:cs="Times New Roman"/>
          <w:sz w:val="28"/>
          <w:szCs w:val="28"/>
        </w:rPr>
        <w:t xml:space="preserve">. Tuy nhiên, trong một số trường hợp ngoại lệ, đại dịch đã góp phần tăng </w:t>
      </w:r>
      <w:r w:rsidR="00F97B20">
        <w:rPr>
          <w:rFonts w:ascii="Times New Roman" w:hAnsi="Times New Roman" w:cs="Times New Roman"/>
          <w:sz w:val="28"/>
          <w:szCs w:val="28"/>
        </w:rPr>
        <w:t>khối lượng vận chuyển</w:t>
      </w:r>
      <w:r w:rsidR="000808A6">
        <w:rPr>
          <w:rFonts w:ascii="Times New Roman" w:hAnsi="Times New Roman" w:cs="Times New Roman"/>
          <w:sz w:val="28"/>
          <w:szCs w:val="28"/>
        </w:rPr>
        <w:t xml:space="preserve"> </w:t>
      </w:r>
      <w:r w:rsidRPr="002A2A53">
        <w:rPr>
          <w:rFonts w:ascii="Times New Roman" w:hAnsi="Times New Roman" w:cs="Times New Roman"/>
          <w:sz w:val="28"/>
          <w:szCs w:val="28"/>
        </w:rPr>
        <w:t>hàng hóa trong ngắn hạn, ví dụ như vận chuyển quặng.</w:t>
      </w:r>
    </w:p>
    <w:p w14:paraId="413891CB" w14:textId="3D7FB9EB" w:rsidR="0099052B" w:rsidRPr="0099052B" w:rsidRDefault="0099052B" w:rsidP="0099052B">
      <w:pPr>
        <w:jc w:val="both"/>
        <w:rPr>
          <w:rFonts w:ascii="Times New Roman" w:hAnsi="Times New Roman" w:cs="Times New Roman"/>
          <w:sz w:val="28"/>
          <w:szCs w:val="28"/>
        </w:rPr>
      </w:pPr>
      <w:r w:rsidRPr="0099052B">
        <w:rPr>
          <w:rFonts w:ascii="Times New Roman" w:hAnsi="Times New Roman" w:cs="Times New Roman"/>
          <w:sz w:val="28"/>
          <w:szCs w:val="28"/>
        </w:rPr>
        <w:t xml:space="preserve">Doanh thu của </w:t>
      </w:r>
      <w:r w:rsidR="00F60172">
        <w:rPr>
          <w:rFonts w:ascii="Times New Roman" w:hAnsi="Times New Roman" w:cs="Times New Roman"/>
          <w:sz w:val="28"/>
          <w:szCs w:val="28"/>
        </w:rPr>
        <w:t xml:space="preserve">Công ty Cổ phần </w:t>
      </w:r>
      <w:r w:rsidRPr="0099052B">
        <w:rPr>
          <w:rFonts w:ascii="Times New Roman" w:hAnsi="Times New Roman" w:cs="Times New Roman"/>
          <w:sz w:val="28"/>
          <w:szCs w:val="28"/>
        </w:rPr>
        <w:t xml:space="preserve">Đường sắt Nga (RZD) giảm 9,1% trong năm </w:t>
      </w:r>
      <w:r w:rsidR="006B61CE">
        <w:rPr>
          <w:rFonts w:ascii="Times New Roman" w:hAnsi="Times New Roman" w:cs="Times New Roman"/>
          <w:sz w:val="28"/>
          <w:szCs w:val="28"/>
        </w:rPr>
        <w:t>2020</w:t>
      </w:r>
      <w:r w:rsidRPr="0099052B">
        <w:rPr>
          <w:rFonts w:ascii="Times New Roman" w:hAnsi="Times New Roman" w:cs="Times New Roman"/>
          <w:sz w:val="28"/>
          <w:szCs w:val="28"/>
        </w:rPr>
        <w:t>, dẫn đến khoản lỗ 52,9 tỷ Rúp (</w:t>
      </w:r>
      <w:r w:rsidR="00E8748A">
        <w:rPr>
          <w:rFonts w:ascii="Times New Roman" w:hAnsi="Times New Roman" w:cs="Times New Roman"/>
          <w:sz w:val="28"/>
          <w:szCs w:val="28"/>
        </w:rPr>
        <w:t xml:space="preserve">tương đương </w:t>
      </w:r>
      <w:r w:rsidRPr="0099052B">
        <w:rPr>
          <w:rFonts w:ascii="Times New Roman" w:hAnsi="Times New Roman" w:cs="Times New Roman"/>
          <w:sz w:val="28"/>
          <w:szCs w:val="28"/>
        </w:rPr>
        <w:t xml:space="preserve">720 triệu USD) so với lợi nhuận ròng 155,7 tỷ Rúp </w:t>
      </w:r>
      <w:r w:rsidR="00BB1F9E">
        <w:rPr>
          <w:rFonts w:ascii="Times New Roman" w:hAnsi="Times New Roman" w:cs="Times New Roman"/>
          <w:sz w:val="28"/>
          <w:szCs w:val="28"/>
        </w:rPr>
        <w:t xml:space="preserve">trong </w:t>
      </w:r>
      <w:r w:rsidRPr="0099052B">
        <w:rPr>
          <w:rFonts w:ascii="Times New Roman" w:hAnsi="Times New Roman" w:cs="Times New Roman"/>
          <w:sz w:val="28"/>
          <w:szCs w:val="28"/>
        </w:rPr>
        <w:t>năm 2019.</w:t>
      </w:r>
    </w:p>
    <w:p w14:paraId="323E011F" w14:textId="07CD5E75" w:rsidR="0099052B" w:rsidRPr="0099052B" w:rsidRDefault="00BF7A55" w:rsidP="0099052B">
      <w:pPr>
        <w:jc w:val="both"/>
        <w:rPr>
          <w:rFonts w:ascii="Times New Roman" w:hAnsi="Times New Roman" w:cs="Times New Roman"/>
          <w:sz w:val="28"/>
          <w:szCs w:val="28"/>
        </w:rPr>
      </w:pPr>
      <w:r w:rsidRPr="0099052B">
        <w:rPr>
          <w:rFonts w:ascii="Times New Roman" w:hAnsi="Times New Roman" w:cs="Times New Roman"/>
          <w:sz w:val="28"/>
          <w:szCs w:val="28"/>
        </w:rPr>
        <w:t>Công ty Hành khách Liên bang (FPK)</w:t>
      </w:r>
      <w:r w:rsidR="00BB1F9E">
        <w:rPr>
          <w:rFonts w:ascii="Times New Roman" w:hAnsi="Times New Roman" w:cs="Times New Roman"/>
          <w:sz w:val="28"/>
          <w:szCs w:val="28"/>
        </w:rPr>
        <w:t>, c</w:t>
      </w:r>
      <w:r w:rsidR="0099052B" w:rsidRPr="0099052B">
        <w:rPr>
          <w:rFonts w:ascii="Times New Roman" w:hAnsi="Times New Roman" w:cs="Times New Roman"/>
          <w:sz w:val="28"/>
          <w:szCs w:val="28"/>
        </w:rPr>
        <w:t xml:space="preserve">ông ty </w:t>
      </w:r>
      <w:r w:rsidR="00F60172">
        <w:rPr>
          <w:rFonts w:ascii="Times New Roman" w:hAnsi="Times New Roman" w:cs="Times New Roman"/>
          <w:sz w:val="28"/>
          <w:szCs w:val="28"/>
        </w:rPr>
        <w:t>con chuyên về</w:t>
      </w:r>
      <w:r w:rsidR="00E8748A">
        <w:rPr>
          <w:rFonts w:ascii="Times New Roman" w:hAnsi="Times New Roman" w:cs="Times New Roman"/>
          <w:sz w:val="28"/>
          <w:szCs w:val="28"/>
        </w:rPr>
        <w:t xml:space="preserve"> </w:t>
      </w:r>
      <w:r w:rsidR="00CC77D3">
        <w:rPr>
          <w:rFonts w:ascii="Times New Roman" w:hAnsi="Times New Roman" w:cs="Times New Roman"/>
          <w:sz w:val="28"/>
          <w:szCs w:val="28"/>
        </w:rPr>
        <w:t>vận tải hành khách</w:t>
      </w:r>
      <w:r w:rsidR="0099052B" w:rsidRPr="0099052B">
        <w:rPr>
          <w:rFonts w:ascii="Times New Roman" w:hAnsi="Times New Roman" w:cs="Times New Roman"/>
          <w:sz w:val="28"/>
          <w:szCs w:val="28"/>
        </w:rPr>
        <w:t xml:space="preserve"> đường dài của RZD</w:t>
      </w:r>
      <w:r w:rsidR="00F60172">
        <w:rPr>
          <w:rFonts w:ascii="Times New Roman" w:hAnsi="Times New Roman" w:cs="Times New Roman"/>
          <w:sz w:val="28"/>
          <w:szCs w:val="28"/>
        </w:rPr>
        <w:t xml:space="preserve"> </w:t>
      </w:r>
      <w:r w:rsidR="0099052B" w:rsidRPr="0099052B">
        <w:rPr>
          <w:rFonts w:ascii="Times New Roman" w:hAnsi="Times New Roman" w:cs="Times New Roman"/>
          <w:sz w:val="28"/>
          <w:szCs w:val="28"/>
        </w:rPr>
        <w:t xml:space="preserve">đã giảm 6,2% doanh thu từ các hoạt động </w:t>
      </w:r>
      <w:r w:rsidR="00F60172">
        <w:rPr>
          <w:rFonts w:ascii="Times New Roman" w:hAnsi="Times New Roman" w:cs="Times New Roman"/>
          <w:sz w:val="28"/>
          <w:szCs w:val="28"/>
        </w:rPr>
        <w:t>chính</w:t>
      </w:r>
      <w:r w:rsidR="0099052B" w:rsidRPr="0099052B">
        <w:rPr>
          <w:rFonts w:ascii="Times New Roman" w:hAnsi="Times New Roman" w:cs="Times New Roman"/>
          <w:sz w:val="28"/>
          <w:szCs w:val="28"/>
        </w:rPr>
        <w:t xml:space="preserve"> và lỗ ròng 34,8 tỷ </w:t>
      </w:r>
      <w:r w:rsidR="00E8748A">
        <w:rPr>
          <w:rFonts w:ascii="Times New Roman" w:hAnsi="Times New Roman" w:cs="Times New Roman"/>
          <w:sz w:val="28"/>
          <w:szCs w:val="28"/>
        </w:rPr>
        <w:t xml:space="preserve">Rúp </w:t>
      </w:r>
      <w:r w:rsidR="0099052B" w:rsidRPr="0099052B">
        <w:rPr>
          <w:rFonts w:ascii="Times New Roman" w:hAnsi="Times New Roman" w:cs="Times New Roman"/>
          <w:sz w:val="28"/>
          <w:szCs w:val="28"/>
        </w:rPr>
        <w:t>so với lợi nhuận ròng 8,5 tỷ Rúp trong năm 2019.</w:t>
      </w:r>
    </w:p>
    <w:p w14:paraId="0FBDDD14" w14:textId="55C8A81D" w:rsidR="0099052B" w:rsidRPr="0099052B" w:rsidRDefault="0099052B" w:rsidP="0099052B">
      <w:pPr>
        <w:jc w:val="both"/>
        <w:rPr>
          <w:rFonts w:ascii="Times New Roman" w:hAnsi="Times New Roman" w:cs="Times New Roman"/>
          <w:sz w:val="28"/>
          <w:szCs w:val="28"/>
        </w:rPr>
      </w:pPr>
      <w:r w:rsidRPr="0099052B">
        <w:rPr>
          <w:rFonts w:ascii="Times New Roman" w:hAnsi="Times New Roman" w:cs="Times New Roman"/>
          <w:sz w:val="28"/>
          <w:szCs w:val="28"/>
        </w:rPr>
        <w:t xml:space="preserve">Sau nhiều năm </w:t>
      </w:r>
      <w:r w:rsidR="00BF7A55">
        <w:rPr>
          <w:rFonts w:ascii="Times New Roman" w:hAnsi="Times New Roman" w:cs="Times New Roman"/>
          <w:sz w:val="28"/>
          <w:szCs w:val="28"/>
        </w:rPr>
        <w:t xml:space="preserve">duy trì </w:t>
      </w:r>
      <w:r w:rsidR="00BF7A55" w:rsidRPr="0099052B">
        <w:rPr>
          <w:rFonts w:ascii="Times New Roman" w:hAnsi="Times New Roman" w:cs="Times New Roman"/>
          <w:sz w:val="28"/>
          <w:szCs w:val="28"/>
        </w:rPr>
        <w:t>tăng trưởng ổn định</w:t>
      </w:r>
      <w:r w:rsidR="00BF7A55">
        <w:rPr>
          <w:rFonts w:ascii="Times New Roman" w:hAnsi="Times New Roman" w:cs="Times New Roman"/>
          <w:sz w:val="28"/>
          <w:szCs w:val="28"/>
        </w:rPr>
        <w:t xml:space="preserve"> về </w:t>
      </w:r>
      <w:r w:rsidRPr="0099052B">
        <w:rPr>
          <w:rFonts w:ascii="Times New Roman" w:hAnsi="Times New Roman" w:cs="Times New Roman"/>
          <w:sz w:val="28"/>
          <w:szCs w:val="28"/>
        </w:rPr>
        <w:t>vận chuyển hàng hóa đường sắt</w:t>
      </w:r>
      <w:r w:rsidR="00BB1F9E">
        <w:rPr>
          <w:rFonts w:ascii="Times New Roman" w:hAnsi="Times New Roman" w:cs="Times New Roman"/>
          <w:sz w:val="28"/>
          <w:szCs w:val="28"/>
        </w:rPr>
        <w:t>,</w:t>
      </w:r>
      <w:r w:rsidR="00B119B0">
        <w:rPr>
          <w:rFonts w:ascii="Times New Roman" w:hAnsi="Times New Roman" w:cs="Times New Roman"/>
          <w:sz w:val="28"/>
          <w:szCs w:val="28"/>
        </w:rPr>
        <w:t xml:space="preserve"> đến cuối năm 2019</w:t>
      </w:r>
      <w:r w:rsidRPr="0099052B">
        <w:rPr>
          <w:rFonts w:ascii="Times New Roman" w:hAnsi="Times New Roman" w:cs="Times New Roman"/>
          <w:sz w:val="28"/>
          <w:szCs w:val="28"/>
        </w:rPr>
        <w:t xml:space="preserve">, </w:t>
      </w:r>
      <w:r w:rsidR="00B119B0">
        <w:rPr>
          <w:rFonts w:ascii="Times New Roman" w:hAnsi="Times New Roman" w:cs="Times New Roman"/>
          <w:sz w:val="28"/>
          <w:szCs w:val="28"/>
        </w:rPr>
        <w:t xml:space="preserve">khối lượng </w:t>
      </w:r>
      <w:r w:rsidR="00CC77D3">
        <w:rPr>
          <w:rFonts w:ascii="Times New Roman" w:hAnsi="Times New Roman" w:cs="Times New Roman"/>
          <w:sz w:val="28"/>
          <w:szCs w:val="28"/>
        </w:rPr>
        <w:t>vận tải hàng hoá</w:t>
      </w:r>
      <w:r w:rsidR="00BF7A55">
        <w:rPr>
          <w:rFonts w:ascii="Times New Roman" w:hAnsi="Times New Roman" w:cs="Times New Roman"/>
          <w:sz w:val="28"/>
          <w:szCs w:val="28"/>
        </w:rPr>
        <w:t xml:space="preserve"> </w:t>
      </w:r>
      <w:r w:rsidRPr="0099052B">
        <w:rPr>
          <w:rFonts w:ascii="Times New Roman" w:hAnsi="Times New Roman" w:cs="Times New Roman"/>
          <w:sz w:val="28"/>
          <w:szCs w:val="28"/>
        </w:rPr>
        <w:t xml:space="preserve">bắt đầu giảm và RZD kết thúc năm </w:t>
      </w:r>
      <w:r w:rsidR="00B119B0">
        <w:rPr>
          <w:rFonts w:ascii="Times New Roman" w:hAnsi="Times New Roman" w:cs="Times New Roman"/>
          <w:sz w:val="28"/>
          <w:szCs w:val="28"/>
        </w:rPr>
        <w:t xml:space="preserve">2019 </w:t>
      </w:r>
      <w:r w:rsidRPr="0099052B">
        <w:rPr>
          <w:rFonts w:ascii="Times New Roman" w:hAnsi="Times New Roman" w:cs="Times New Roman"/>
          <w:sz w:val="28"/>
          <w:szCs w:val="28"/>
        </w:rPr>
        <w:t xml:space="preserve">với </w:t>
      </w:r>
      <w:r w:rsidR="00F97B20">
        <w:rPr>
          <w:rFonts w:ascii="Times New Roman" w:hAnsi="Times New Roman" w:cs="Times New Roman"/>
          <w:sz w:val="28"/>
          <w:szCs w:val="28"/>
        </w:rPr>
        <w:t xml:space="preserve">khối lượng </w:t>
      </w:r>
      <w:r w:rsidR="00B119B0">
        <w:rPr>
          <w:rFonts w:ascii="Times New Roman" w:hAnsi="Times New Roman" w:cs="Times New Roman"/>
          <w:sz w:val="28"/>
          <w:szCs w:val="28"/>
        </w:rPr>
        <w:t xml:space="preserve">đạt </w:t>
      </w:r>
      <w:r w:rsidRPr="0099052B">
        <w:rPr>
          <w:rFonts w:ascii="Times New Roman" w:hAnsi="Times New Roman" w:cs="Times New Roman"/>
          <w:sz w:val="28"/>
          <w:szCs w:val="28"/>
        </w:rPr>
        <w:t>1,278 tỷ tấn, giảm 0,9% so với năm 2018.</w:t>
      </w:r>
      <w:r w:rsidR="00B119B0" w:rsidRPr="00B119B0">
        <w:t xml:space="preserve"> </w:t>
      </w:r>
      <w:r w:rsidR="00B119B0" w:rsidRPr="00B119B0">
        <w:rPr>
          <w:rFonts w:ascii="Times New Roman" w:hAnsi="Times New Roman" w:cs="Times New Roman"/>
          <w:sz w:val="28"/>
          <w:szCs w:val="28"/>
        </w:rPr>
        <w:t xml:space="preserve">Sụt giảm </w:t>
      </w:r>
      <w:r w:rsidR="00B119B0">
        <w:rPr>
          <w:rFonts w:ascii="Times New Roman" w:hAnsi="Times New Roman" w:cs="Times New Roman"/>
          <w:sz w:val="28"/>
          <w:szCs w:val="28"/>
        </w:rPr>
        <w:t xml:space="preserve">vẫn </w:t>
      </w:r>
      <w:r w:rsidR="00B119B0" w:rsidRPr="00B119B0">
        <w:rPr>
          <w:rFonts w:ascii="Times New Roman" w:hAnsi="Times New Roman" w:cs="Times New Roman"/>
          <w:sz w:val="28"/>
          <w:szCs w:val="28"/>
        </w:rPr>
        <w:t xml:space="preserve">tiếp tục </w:t>
      </w:r>
      <w:r w:rsidR="00912F9A">
        <w:rPr>
          <w:rFonts w:ascii="Times New Roman" w:hAnsi="Times New Roman" w:cs="Times New Roman"/>
          <w:sz w:val="28"/>
          <w:szCs w:val="28"/>
        </w:rPr>
        <w:t>trong</w:t>
      </w:r>
      <w:r w:rsidR="00B119B0" w:rsidRPr="00B119B0">
        <w:rPr>
          <w:rFonts w:ascii="Times New Roman" w:hAnsi="Times New Roman" w:cs="Times New Roman"/>
          <w:sz w:val="28"/>
          <w:szCs w:val="28"/>
        </w:rPr>
        <w:t xml:space="preserve"> năm 2020 và </w:t>
      </w:r>
      <w:r w:rsidR="00912F9A">
        <w:rPr>
          <w:rFonts w:ascii="Times New Roman" w:hAnsi="Times New Roman" w:cs="Times New Roman"/>
          <w:sz w:val="28"/>
          <w:szCs w:val="28"/>
        </w:rPr>
        <w:t xml:space="preserve">bị </w:t>
      </w:r>
      <w:r w:rsidR="00B119B0" w:rsidRPr="00B119B0">
        <w:rPr>
          <w:rFonts w:ascii="Times New Roman" w:hAnsi="Times New Roman" w:cs="Times New Roman"/>
          <w:sz w:val="28"/>
          <w:szCs w:val="28"/>
        </w:rPr>
        <w:t xml:space="preserve">đẩy nhanh </w:t>
      </w:r>
      <w:r w:rsidR="00B119B0">
        <w:rPr>
          <w:rFonts w:ascii="Times New Roman" w:hAnsi="Times New Roman" w:cs="Times New Roman"/>
          <w:sz w:val="28"/>
          <w:szCs w:val="28"/>
        </w:rPr>
        <w:t xml:space="preserve">hơn </w:t>
      </w:r>
      <w:r w:rsidR="00B119B0" w:rsidRPr="00B119B0">
        <w:rPr>
          <w:rFonts w:ascii="Times New Roman" w:hAnsi="Times New Roman" w:cs="Times New Roman"/>
          <w:sz w:val="28"/>
          <w:szCs w:val="28"/>
        </w:rPr>
        <w:t xml:space="preserve">bởi </w:t>
      </w:r>
      <w:r w:rsidR="00B119B0">
        <w:rPr>
          <w:rFonts w:ascii="Times New Roman" w:hAnsi="Times New Roman" w:cs="Times New Roman"/>
          <w:sz w:val="28"/>
          <w:szCs w:val="28"/>
        </w:rPr>
        <w:t>đại dịch C</w:t>
      </w:r>
      <w:r w:rsidR="00B119B0" w:rsidRPr="00B119B0">
        <w:rPr>
          <w:rFonts w:ascii="Times New Roman" w:hAnsi="Times New Roman" w:cs="Times New Roman"/>
          <w:sz w:val="28"/>
          <w:szCs w:val="28"/>
        </w:rPr>
        <w:t xml:space="preserve">ovid-19, dẫn đến </w:t>
      </w:r>
      <w:r w:rsidR="00B119B0">
        <w:rPr>
          <w:rFonts w:ascii="Times New Roman" w:hAnsi="Times New Roman" w:cs="Times New Roman"/>
          <w:sz w:val="28"/>
          <w:szCs w:val="28"/>
        </w:rPr>
        <w:t xml:space="preserve">giảm </w:t>
      </w:r>
      <w:r w:rsidR="00912F9A" w:rsidRPr="00B119B0">
        <w:rPr>
          <w:rFonts w:ascii="Times New Roman" w:hAnsi="Times New Roman" w:cs="Times New Roman"/>
          <w:sz w:val="28"/>
          <w:szCs w:val="28"/>
        </w:rPr>
        <w:t>7%</w:t>
      </w:r>
      <w:r w:rsidR="00912F9A">
        <w:rPr>
          <w:rFonts w:ascii="Times New Roman" w:hAnsi="Times New Roman" w:cs="Times New Roman"/>
          <w:sz w:val="28"/>
          <w:szCs w:val="28"/>
        </w:rPr>
        <w:t xml:space="preserve"> </w:t>
      </w:r>
      <w:r w:rsidR="003B1407">
        <w:rPr>
          <w:rFonts w:ascii="Times New Roman" w:hAnsi="Times New Roman" w:cs="Times New Roman"/>
          <w:sz w:val="28"/>
          <w:szCs w:val="28"/>
        </w:rPr>
        <w:t xml:space="preserve">khối lượng </w:t>
      </w:r>
      <w:r w:rsidR="00F80218">
        <w:rPr>
          <w:rFonts w:ascii="Times New Roman" w:hAnsi="Times New Roman" w:cs="Times New Roman"/>
          <w:sz w:val="28"/>
          <w:szCs w:val="28"/>
        </w:rPr>
        <w:t>vận tải hàng hoá</w:t>
      </w:r>
      <w:r w:rsidR="00A7229F">
        <w:rPr>
          <w:rFonts w:ascii="Times New Roman" w:hAnsi="Times New Roman" w:cs="Times New Roman"/>
          <w:sz w:val="28"/>
          <w:szCs w:val="28"/>
        </w:rPr>
        <w:t xml:space="preserve">, </w:t>
      </w:r>
      <w:r w:rsidR="00B119B0" w:rsidRPr="00B119B0">
        <w:rPr>
          <w:rFonts w:ascii="Times New Roman" w:hAnsi="Times New Roman" w:cs="Times New Roman"/>
          <w:sz w:val="28"/>
          <w:szCs w:val="28"/>
        </w:rPr>
        <w:t xml:space="preserve">xuống </w:t>
      </w:r>
      <w:r w:rsidR="00A7229F">
        <w:rPr>
          <w:rFonts w:ascii="Times New Roman" w:hAnsi="Times New Roman" w:cs="Times New Roman"/>
          <w:sz w:val="28"/>
          <w:szCs w:val="28"/>
        </w:rPr>
        <w:t xml:space="preserve">còn </w:t>
      </w:r>
      <w:r w:rsidR="00B119B0" w:rsidRPr="00B119B0">
        <w:rPr>
          <w:rFonts w:ascii="Times New Roman" w:hAnsi="Times New Roman" w:cs="Times New Roman"/>
          <w:sz w:val="28"/>
          <w:szCs w:val="28"/>
        </w:rPr>
        <w:t>1243,6 tỷ</w:t>
      </w:r>
      <w:r w:rsidR="00BB1F9E">
        <w:rPr>
          <w:rFonts w:ascii="Times New Roman" w:hAnsi="Times New Roman" w:cs="Times New Roman"/>
          <w:sz w:val="28"/>
          <w:szCs w:val="28"/>
        </w:rPr>
        <w:t xml:space="preserve"> tấn</w:t>
      </w:r>
      <w:r w:rsidR="00B119B0">
        <w:rPr>
          <w:rFonts w:ascii="Times New Roman" w:hAnsi="Times New Roman" w:cs="Times New Roman"/>
          <w:sz w:val="28"/>
          <w:szCs w:val="28"/>
        </w:rPr>
        <w:t xml:space="preserve">. </w:t>
      </w:r>
      <w:r w:rsidRPr="0099052B">
        <w:rPr>
          <w:rFonts w:ascii="Times New Roman" w:hAnsi="Times New Roman" w:cs="Times New Roman"/>
          <w:sz w:val="28"/>
          <w:szCs w:val="28"/>
        </w:rPr>
        <w:t xml:space="preserve">Xu hướng </w:t>
      </w:r>
      <w:r w:rsidR="00D82805">
        <w:rPr>
          <w:rFonts w:ascii="Times New Roman" w:hAnsi="Times New Roman" w:cs="Times New Roman"/>
          <w:sz w:val="28"/>
          <w:szCs w:val="28"/>
        </w:rPr>
        <w:t xml:space="preserve">sụt giảm này </w:t>
      </w:r>
      <w:r w:rsidR="00180971">
        <w:rPr>
          <w:rFonts w:ascii="Times New Roman" w:hAnsi="Times New Roman" w:cs="Times New Roman"/>
          <w:sz w:val="28"/>
          <w:szCs w:val="28"/>
        </w:rPr>
        <w:t>tiếp tục duy trì trong những tháng tiếp theo, ngoại trừ</w:t>
      </w:r>
      <w:r w:rsidR="00D82805">
        <w:rPr>
          <w:rFonts w:ascii="Times New Roman" w:hAnsi="Times New Roman" w:cs="Times New Roman"/>
          <w:sz w:val="28"/>
          <w:szCs w:val="28"/>
        </w:rPr>
        <w:t xml:space="preserve"> </w:t>
      </w:r>
      <w:r w:rsidRPr="0099052B">
        <w:rPr>
          <w:rFonts w:ascii="Times New Roman" w:hAnsi="Times New Roman" w:cs="Times New Roman"/>
          <w:sz w:val="28"/>
          <w:szCs w:val="28"/>
        </w:rPr>
        <w:t>từ tháng 10</w:t>
      </w:r>
      <w:r w:rsidR="00BF7A55">
        <w:rPr>
          <w:rFonts w:ascii="Times New Roman" w:hAnsi="Times New Roman" w:cs="Times New Roman"/>
          <w:sz w:val="28"/>
          <w:szCs w:val="28"/>
        </w:rPr>
        <w:t>/2020</w:t>
      </w:r>
      <w:r w:rsidRPr="0099052B">
        <w:rPr>
          <w:rFonts w:ascii="Times New Roman" w:hAnsi="Times New Roman" w:cs="Times New Roman"/>
          <w:sz w:val="28"/>
          <w:szCs w:val="28"/>
        </w:rPr>
        <w:t xml:space="preserve"> khi </w:t>
      </w:r>
      <w:r w:rsidR="00F97B20">
        <w:rPr>
          <w:rFonts w:ascii="Times New Roman" w:hAnsi="Times New Roman" w:cs="Times New Roman"/>
          <w:sz w:val="28"/>
          <w:szCs w:val="28"/>
        </w:rPr>
        <w:t xml:space="preserve">khối lượng </w:t>
      </w:r>
      <w:r w:rsidR="00CC77D3">
        <w:rPr>
          <w:rFonts w:ascii="Times New Roman" w:hAnsi="Times New Roman" w:cs="Times New Roman"/>
          <w:sz w:val="28"/>
          <w:szCs w:val="28"/>
        </w:rPr>
        <w:t>vận tải hàng hoá</w:t>
      </w:r>
      <w:r w:rsidR="00D82805">
        <w:rPr>
          <w:rFonts w:ascii="Times New Roman" w:hAnsi="Times New Roman" w:cs="Times New Roman"/>
          <w:sz w:val="28"/>
          <w:szCs w:val="28"/>
        </w:rPr>
        <w:t xml:space="preserve"> </w:t>
      </w:r>
      <w:r w:rsidRPr="0099052B">
        <w:rPr>
          <w:rFonts w:ascii="Times New Roman" w:hAnsi="Times New Roman" w:cs="Times New Roman"/>
          <w:sz w:val="28"/>
          <w:szCs w:val="28"/>
        </w:rPr>
        <w:t xml:space="preserve">tăng 0,3% so với năm 2019. Tuy nhiên, khoảng cách </w:t>
      </w:r>
      <w:r w:rsidR="00D82805">
        <w:rPr>
          <w:rFonts w:ascii="Times New Roman" w:hAnsi="Times New Roman" w:cs="Times New Roman"/>
          <w:sz w:val="28"/>
          <w:szCs w:val="28"/>
        </w:rPr>
        <w:t xml:space="preserve">so </w:t>
      </w:r>
      <w:r w:rsidRPr="0099052B">
        <w:rPr>
          <w:rFonts w:ascii="Times New Roman" w:hAnsi="Times New Roman" w:cs="Times New Roman"/>
          <w:sz w:val="28"/>
          <w:szCs w:val="28"/>
        </w:rPr>
        <w:t xml:space="preserve">với năm </w:t>
      </w:r>
      <w:r w:rsidR="00D82805">
        <w:rPr>
          <w:rFonts w:ascii="Times New Roman" w:hAnsi="Times New Roman" w:cs="Times New Roman"/>
          <w:sz w:val="28"/>
          <w:szCs w:val="28"/>
        </w:rPr>
        <w:t xml:space="preserve">2019 </w:t>
      </w:r>
      <w:r w:rsidR="00180971">
        <w:rPr>
          <w:rFonts w:ascii="Times New Roman" w:hAnsi="Times New Roman" w:cs="Times New Roman"/>
          <w:sz w:val="28"/>
          <w:szCs w:val="28"/>
        </w:rPr>
        <w:t>được</w:t>
      </w:r>
      <w:r w:rsidR="00D82805">
        <w:rPr>
          <w:rFonts w:ascii="Times New Roman" w:hAnsi="Times New Roman" w:cs="Times New Roman"/>
          <w:sz w:val="28"/>
          <w:szCs w:val="28"/>
        </w:rPr>
        <w:t xml:space="preserve"> </w:t>
      </w:r>
      <w:r w:rsidRPr="0099052B">
        <w:rPr>
          <w:rFonts w:ascii="Times New Roman" w:hAnsi="Times New Roman" w:cs="Times New Roman"/>
          <w:sz w:val="28"/>
          <w:szCs w:val="28"/>
        </w:rPr>
        <w:t>thu hẹp</w:t>
      </w:r>
      <w:r w:rsidR="00D82805">
        <w:rPr>
          <w:rFonts w:ascii="Times New Roman" w:hAnsi="Times New Roman" w:cs="Times New Roman"/>
          <w:sz w:val="28"/>
          <w:szCs w:val="28"/>
        </w:rPr>
        <w:t xml:space="preserve"> lại </w:t>
      </w:r>
      <w:r w:rsidRPr="0099052B">
        <w:rPr>
          <w:rFonts w:ascii="Times New Roman" w:hAnsi="Times New Roman" w:cs="Times New Roman"/>
          <w:sz w:val="28"/>
          <w:szCs w:val="28"/>
        </w:rPr>
        <w:t>với mức giảm dưới 0,7% từ tháng 8 đến tháng 12</w:t>
      </w:r>
      <w:r w:rsidR="00180971">
        <w:rPr>
          <w:rFonts w:ascii="Times New Roman" w:hAnsi="Times New Roman" w:cs="Times New Roman"/>
          <w:sz w:val="28"/>
          <w:szCs w:val="28"/>
        </w:rPr>
        <w:t>/</w:t>
      </w:r>
      <w:r w:rsidRPr="0099052B">
        <w:rPr>
          <w:rFonts w:ascii="Times New Roman" w:hAnsi="Times New Roman" w:cs="Times New Roman"/>
          <w:sz w:val="28"/>
          <w:szCs w:val="28"/>
        </w:rPr>
        <w:t>2020.</w:t>
      </w:r>
    </w:p>
    <w:p w14:paraId="36E47281" w14:textId="204C5016" w:rsidR="00C1051F" w:rsidRPr="0099052B" w:rsidRDefault="0099052B" w:rsidP="0099052B">
      <w:pPr>
        <w:jc w:val="both"/>
        <w:rPr>
          <w:rFonts w:ascii="Times New Roman" w:hAnsi="Times New Roman" w:cs="Times New Roman"/>
          <w:sz w:val="28"/>
          <w:szCs w:val="28"/>
        </w:rPr>
      </w:pPr>
      <w:r w:rsidRPr="0099052B">
        <w:rPr>
          <w:rFonts w:ascii="Times New Roman" w:hAnsi="Times New Roman" w:cs="Times New Roman"/>
          <w:sz w:val="28"/>
          <w:szCs w:val="28"/>
        </w:rPr>
        <w:t>Không phải tất cả các ngành công nghiệp ở Nga đều bị ảnh hưởng bởi đại dịch. Vận chuyển hàng ngũ cốc tăng 28,7%, xây dựng tăng 6,1%</w:t>
      </w:r>
      <w:r w:rsidR="00180971">
        <w:rPr>
          <w:rFonts w:ascii="Times New Roman" w:hAnsi="Times New Roman" w:cs="Times New Roman"/>
          <w:sz w:val="28"/>
          <w:szCs w:val="28"/>
        </w:rPr>
        <w:t xml:space="preserve">, </w:t>
      </w:r>
      <w:r w:rsidRPr="0099052B">
        <w:rPr>
          <w:rFonts w:ascii="Times New Roman" w:hAnsi="Times New Roman" w:cs="Times New Roman"/>
          <w:sz w:val="28"/>
          <w:szCs w:val="28"/>
        </w:rPr>
        <w:t>vận chuyển hóa chất và phân khoáng tăng 3,7%.</w:t>
      </w:r>
    </w:p>
    <w:p w14:paraId="305EEFDE" w14:textId="34630CEF" w:rsidR="0099052B" w:rsidRPr="0099052B" w:rsidRDefault="00C1051F" w:rsidP="00990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272B6D">
        <w:rPr>
          <w:rFonts w:ascii="Times New Roman" w:hAnsi="Times New Roman" w:cs="Times New Roman"/>
          <w:sz w:val="28"/>
          <w:szCs w:val="28"/>
        </w:rPr>
        <w:t xml:space="preserve">hối lượng </w:t>
      </w:r>
      <w:r w:rsidR="0099052B" w:rsidRPr="0099052B">
        <w:rPr>
          <w:rFonts w:ascii="Times New Roman" w:hAnsi="Times New Roman" w:cs="Times New Roman"/>
          <w:sz w:val="28"/>
          <w:szCs w:val="28"/>
        </w:rPr>
        <w:t>xuất khẩu</w:t>
      </w:r>
      <w:r w:rsidR="00272B6D">
        <w:rPr>
          <w:rFonts w:ascii="Times New Roman" w:hAnsi="Times New Roman" w:cs="Times New Roman"/>
          <w:sz w:val="28"/>
          <w:szCs w:val="28"/>
        </w:rPr>
        <w:t xml:space="preserve"> quặng</w:t>
      </w:r>
      <w:r w:rsidR="00180971">
        <w:rPr>
          <w:rFonts w:ascii="Times New Roman" w:hAnsi="Times New Roman" w:cs="Times New Roman"/>
          <w:sz w:val="28"/>
          <w:szCs w:val="28"/>
        </w:rPr>
        <w:t xml:space="preserve"> cũng </w:t>
      </w:r>
      <w:r w:rsidR="00180971" w:rsidRPr="0099052B">
        <w:rPr>
          <w:rFonts w:ascii="Times New Roman" w:hAnsi="Times New Roman" w:cs="Times New Roman"/>
          <w:sz w:val="28"/>
          <w:szCs w:val="28"/>
        </w:rPr>
        <w:t xml:space="preserve">tăng </w:t>
      </w:r>
      <w:r w:rsidR="00180971">
        <w:rPr>
          <w:rFonts w:ascii="Times New Roman" w:hAnsi="Times New Roman" w:cs="Times New Roman"/>
          <w:sz w:val="28"/>
          <w:szCs w:val="28"/>
        </w:rPr>
        <w:t xml:space="preserve">trưởng </w:t>
      </w:r>
      <w:r w:rsidR="00180971" w:rsidRPr="0099052B">
        <w:rPr>
          <w:rFonts w:ascii="Times New Roman" w:hAnsi="Times New Roman" w:cs="Times New Roman"/>
          <w:sz w:val="28"/>
          <w:szCs w:val="28"/>
        </w:rPr>
        <w:t>đáng kể</w:t>
      </w:r>
      <w:r w:rsidR="00BF7A55">
        <w:rPr>
          <w:rFonts w:ascii="Times New Roman" w:hAnsi="Times New Roman" w:cs="Times New Roman"/>
          <w:sz w:val="28"/>
          <w:szCs w:val="28"/>
        </w:rPr>
        <w:t xml:space="preserve">, </w:t>
      </w:r>
      <w:r w:rsidR="00BB1F9E">
        <w:rPr>
          <w:rFonts w:ascii="Times New Roman" w:hAnsi="Times New Roman" w:cs="Times New Roman"/>
          <w:sz w:val="28"/>
          <w:szCs w:val="28"/>
        </w:rPr>
        <w:t xml:space="preserve">được tạo điều kiện thuận lợi hơn </w:t>
      </w:r>
      <w:r w:rsidR="0099052B" w:rsidRPr="0099052B">
        <w:rPr>
          <w:rFonts w:ascii="Times New Roman" w:hAnsi="Times New Roman" w:cs="Times New Roman"/>
          <w:sz w:val="28"/>
          <w:szCs w:val="28"/>
        </w:rPr>
        <w:t xml:space="preserve">bởi nguồn cung </w:t>
      </w:r>
      <w:r w:rsidR="00272B6D">
        <w:rPr>
          <w:rFonts w:ascii="Times New Roman" w:hAnsi="Times New Roman" w:cs="Times New Roman"/>
          <w:sz w:val="28"/>
          <w:szCs w:val="28"/>
        </w:rPr>
        <w:t xml:space="preserve">đang </w:t>
      </w:r>
      <w:r w:rsidR="0099052B" w:rsidRPr="0099052B">
        <w:rPr>
          <w:rFonts w:ascii="Times New Roman" w:hAnsi="Times New Roman" w:cs="Times New Roman"/>
          <w:sz w:val="28"/>
          <w:szCs w:val="28"/>
        </w:rPr>
        <w:t xml:space="preserve">giảm do các mỏ </w:t>
      </w:r>
      <w:r w:rsidR="00BF7A55">
        <w:rPr>
          <w:rFonts w:ascii="Times New Roman" w:hAnsi="Times New Roman" w:cs="Times New Roman"/>
          <w:sz w:val="28"/>
          <w:szCs w:val="28"/>
        </w:rPr>
        <w:t xml:space="preserve">khai thác </w:t>
      </w:r>
      <w:r w:rsidR="006B61CE">
        <w:rPr>
          <w:rFonts w:ascii="Times New Roman" w:hAnsi="Times New Roman" w:cs="Times New Roman"/>
          <w:sz w:val="28"/>
          <w:szCs w:val="28"/>
        </w:rPr>
        <w:t xml:space="preserve">buộc phải đóng cửa </w:t>
      </w:r>
      <w:r w:rsidR="0062318A">
        <w:rPr>
          <w:rFonts w:ascii="Times New Roman" w:hAnsi="Times New Roman" w:cs="Times New Roman"/>
          <w:sz w:val="28"/>
          <w:szCs w:val="28"/>
        </w:rPr>
        <w:t>do</w:t>
      </w:r>
      <w:r w:rsidR="0062318A">
        <w:rPr>
          <w:rFonts w:ascii="Times New Roman" w:hAnsi="Times New Roman" w:cs="Times New Roman"/>
          <w:sz w:val="28"/>
          <w:szCs w:val="28"/>
          <w:lang w:val="vi-VN"/>
        </w:rPr>
        <w:t xml:space="preserve"> phải thực hiện</w:t>
      </w:r>
      <w:r w:rsidR="006B61CE">
        <w:rPr>
          <w:rFonts w:ascii="Times New Roman" w:hAnsi="Times New Roman" w:cs="Times New Roman"/>
          <w:sz w:val="28"/>
          <w:szCs w:val="28"/>
        </w:rPr>
        <w:t xml:space="preserve"> </w:t>
      </w:r>
      <w:r w:rsidR="0099052B" w:rsidRPr="0099052B">
        <w:rPr>
          <w:rFonts w:ascii="Times New Roman" w:hAnsi="Times New Roman" w:cs="Times New Roman"/>
          <w:sz w:val="28"/>
          <w:szCs w:val="28"/>
        </w:rPr>
        <w:t xml:space="preserve">các biện pháp </w:t>
      </w:r>
      <w:r w:rsidR="00BF7A55">
        <w:rPr>
          <w:rFonts w:ascii="Times New Roman" w:hAnsi="Times New Roman" w:cs="Times New Roman"/>
          <w:sz w:val="28"/>
          <w:szCs w:val="28"/>
        </w:rPr>
        <w:t>cách ly xã hội</w:t>
      </w:r>
      <w:r w:rsidR="0099052B" w:rsidRPr="0099052B">
        <w:rPr>
          <w:rFonts w:ascii="Times New Roman" w:hAnsi="Times New Roman" w:cs="Times New Roman"/>
          <w:sz w:val="28"/>
          <w:szCs w:val="28"/>
        </w:rPr>
        <w:t xml:space="preserve">. Trung Quốc là </w:t>
      </w:r>
      <w:r w:rsidR="00BF7A55">
        <w:rPr>
          <w:rFonts w:ascii="Times New Roman" w:hAnsi="Times New Roman" w:cs="Times New Roman"/>
          <w:sz w:val="28"/>
          <w:szCs w:val="28"/>
        </w:rPr>
        <w:t>yếu tố tác động</w:t>
      </w:r>
      <w:r w:rsidR="0099052B" w:rsidRPr="0099052B">
        <w:rPr>
          <w:rFonts w:ascii="Times New Roman" w:hAnsi="Times New Roman" w:cs="Times New Roman"/>
          <w:sz w:val="28"/>
          <w:szCs w:val="28"/>
        </w:rPr>
        <w:t xml:space="preserve"> chính </w:t>
      </w:r>
      <w:r w:rsidR="00BF7A55">
        <w:rPr>
          <w:rFonts w:ascii="Times New Roman" w:hAnsi="Times New Roman" w:cs="Times New Roman"/>
          <w:sz w:val="28"/>
          <w:szCs w:val="28"/>
        </w:rPr>
        <w:lastRenderedPageBreak/>
        <w:t>đến</w:t>
      </w:r>
      <w:r w:rsidR="0099052B" w:rsidRPr="0099052B">
        <w:rPr>
          <w:rFonts w:ascii="Times New Roman" w:hAnsi="Times New Roman" w:cs="Times New Roman"/>
          <w:sz w:val="28"/>
          <w:szCs w:val="28"/>
        </w:rPr>
        <w:t xml:space="preserve"> tăng trưởng</w:t>
      </w:r>
      <w:r w:rsidR="00C7693A">
        <w:rPr>
          <w:rFonts w:ascii="Times New Roman" w:hAnsi="Times New Roman" w:cs="Times New Roman"/>
          <w:sz w:val="28"/>
          <w:szCs w:val="28"/>
        </w:rPr>
        <w:t xml:space="preserve"> này </w:t>
      </w:r>
      <w:r w:rsidR="0099052B" w:rsidRPr="0099052B">
        <w:rPr>
          <w:rFonts w:ascii="Times New Roman" w:hAnsi="Times New Roman" w:cs="Times New Roman"/>
          <w:sz w:val="28"/>
          <w:szCs w:val="28"/>
        </w:rPr>
        <w:t xml:space="preserve">bởi </w:t>
      </w:r>
      <w:r w:rsidR="00BF7A55">
        <w:rPr>
          <w:rFonts w:ascii="Times New Roman" w:hAnsi="Times New Roman" w:cs="Times New Roman"/>
          <w:sz w:val="28"/>
          <w:szCs w:val="28"/>
        </w:rPr>
        <w:t>chính quyền</w:t>
      </w:r>
      <w:r w:rsidR="0099052B" w:rsidRPr="0099052B">
        <w:rPr>
          <w:rFonts w:ascii="Times New Roman" w:hAnsi="Times New Roman" w:cs="Times New Roman"/>
          <w:sz w:val="28"/>
          <w:szCs w:val="28"/>
        </w:rPr>
        <w:t xml:space="preserve"> đã đưa ra một số biện pháp để khôi phục sản xuất luyện kim sau làn sóng </w:t>
      </w:r>
      <w:r w:rsidR="00C7693A">
        <w:rPr>
          <w:rFonts w:ascii="Times New Roman" w:hAnsi="Times New Roman" w:cs="Times New Roman"/>
          <w:sz w:val="28"/>
          <w:szCs w:val="28"/>
        </w:rPr>
        <w:t>v</w:t>
      </w:r>
      <w:r w:rsidR="00BF7A55">
        <w:rPr>
          <w:rFonts w:ascii="Times New Roman" w:hAnsi="Times New Roman" w:cs="Times New Roman"/>
          <w:sz w:val="28"/>
          <w:szCs w:val="28"/>
        </w:rPr>
        <w:t>irus c</w:t>
      </w:r>
      <w:r w:rsidR="0099052B" w:rsidRPr="0099052B">
        <w:rPr>
          <w:rFonts w:ascii="Times New Roman" w:hAnsi="Times New Roman" w:cs="Times New Roman"/>
          <w:sz w:val="28"/>
          <w:szCs w:val="28"/>
        </w:rPr>
        <w:t>orona đầu tiên.</w:t>
      </w:r>
    </w:p>
    <w:p w14:paraId="4524EABF" w14:textId="0697562B" w:rsidR="0099052B" w:rsidRPr="0099052B" w:rsidRDefault="00C7693A" w:rsidP="00990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Nga cũng ghi nhận </w:t>
      </w:r>
      <w:r w:rsidR="00F97B20">
        <w:rPr>
          <w:rFonts w:ascii="Times New Roman" w:hAnsi="Times New Roman" w:cs="Times New Roman"/>
          <w:sz w:val="28"/>
          <w:szCs w:val="28"/>
        </w:rPr>
        <w:t>khối lượng vận chuyển</w:t>
      </w:r>
      <w:r>
        <w:rPr>
          <w:rFonts w:ascii="Times New Roman" w:hAnsi="Times New Roman" w:cs="Times New Roman"/>
          <w:sz w:val="28"/>
          <w:szCs w:val="28"/>
        </w:rPr>
        <w:t xml:space="preserve"> ngũ cốc </w:t>
      </w:r>
      <w:r w:rsidR="0099052B" w:rsidRPr="0099052B">
        <w:rPr>
          <w:rFonts w:ascii="Times New Roman" w:hAnsi="Times New Roman" w:cs="Times New Roman"/>
          <w:sz w:val="28"/>
          <w:szCs w:val="28"/>
        </w:rPr>
        <w:t xml:space="preserve">tăng đáng kể. </w:t>
      </w:r>
      <w:r w:rsidR="00F97B20">
        <w:rPr>
          <w:rFonts w:ascii="Times New Roman" w:hAnsi="Times New Roman" w:cs="Times New Roman"/>
          <w:sz w:val="28"/>
          <w:szCs w:val="28"/>
        </w:rPr>
        <w:t>M</w:t>
      </w:r>
      <w:r w:rsidR="0099052B" w:rsidRPr="0099052B">
        <w:rPr>
          <w:rFonts w:ascii="Times New Roman" w:hAnsi="Times New Roman" w:cs="Times New Roman"/>
          <w:sz w:val="28"/>
          <w:szCs w:val="28"/>
        </w:rPr>
        <w:t xml:space="preserve">ột kỷ lục </w:t>
      </w:r>
      <w:r>
        <w:rPr>
          <w:rFonts w:ascii="Times New Roman" w:hAnsi="Times New Roman" w:cs="Times New Roman"/>
          <w:sz w:val="28"/>
          <w:szCs w:val="28"/>
        </w:rPr>
        <w:t xml:space="preserve">vận chuyển ngũ cốc đã </w:t>
      </w:r>
      <w:r w:rsidR="0099052B" w:rsidRPr="0099052B">
        <w:rPr>
          <w:rFonts w:ascii="Times New Roman" w:hAnsi="Times New Roman" w:cs="Times New Roman"/>
          <w:sz w:val="28"/>
          <w:szCs w:val="28"/>
        </w:rPr>
        <w:t xml:space="preserve">được </w:t>
      </w:r>
      <w:r w:rsidR="004F5E83">
        <w:rPr>
          <w:rFonts w:ascii="Times New Roman" w:hAnsi="Times New Roman" w:cs="Times New Roman"/>
          <w:sz w:val="28"/>
          <w:szCs w:val="28"/>
        </w:rPr>
        <w:t>xác lập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20">
        <w:rPr>
          <w:rFonts w:ascii="Times New Roman" w:hAnsi="Times New Roman" w:cs="Times New Roman"/>
          <w:sz w:val="28"/>
          <w:szCs w:val="28"/>
        </w:rPr>
        <w:t>v</w:t>
      </w:r>
      <w:r w:rsidR="00F97B20" w:rsidRPr="0099052B">
        <w:rPr>
          <w:rFonts w:ascii="Times New Roman" w:hAnsi="Times New Roman" w:cs="Times New Roman"/>
          <w:sz w:val="28"/>
          <w:szCs w:val="28"/>
        </w:rPr>
        <w:t>ào tháng 10</w:t>
      </w:r>
      <w:r w:rsidR="00F97B20">
        <w:rPr>
          <w:rFonts w:ascii="Times New Roman" w:hAnsi="Times New Roman" w:cs="Times New Roman"/>
          <w:sz w:val="28"/>
          <w:szCs w:val="28"/>
        </w:rPr>
        <w:t>/</w:t>
      </w:r>
      <w:r w:rsidR="00F97B20" w:rsidRPr="0099052B">
        <w:rPr>
          <w:rFonts w:ascii="Times New Roman" w:hAnsi="Times New Roman" w:cs="Times New Roman"/>
          <w:sz w:val="28"/>
          <w:szCs w:val="28"/>
        </w:rPr>
        <w:t>2020</w:t>
      </w:r>
      <w:r w:rsidR="00F97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với </w:t>
      </w:r>
      <w:r w:rsidR="0099052B" w:rsidRPr="0099052B">
        <w:rPr>
          <w:rFonts w:ascii="Times New Roman" w:hAnsi="Times New Roman" w:cs="Times New Roman"/>
          <w:sz w:val="28"/>
          <w:szCs w:val="28"/>
        </w:rPr>
        <w:t>sản lượng đạt 3,2 triệu tấn, cao hơn 37% so với tháng 10</w:t>
      </w:r>
      <w:r w:rsidR="00F97B20">
        <w:rPr>
          <w:rFonts w:ascii="Times New Roman" w:hAnsi="Times New Roman" w:cs="Times New Roman"/>
          <w:sz w:val="28"/>
          <w:szCs w:val="28"/>
        </w:rPr>
        <w:t>/</w:t>
      </w:r>
      <w:r w:rsidR="0099052B" w:rsidRPr="0099052B">
        <w:rPr>
          <w:rFonts w:ascii="Times New Roman" w:hAnsi="Times New Roman" w:cs="Times New Roman"/>
          <w:sz w:val="28"/>
          <w:szCs w:val="28"/>
        </w:rPr>
        <w:t xml:space="preserve">2019. Giá ngũ cốc tăng ổn định </w:t>
      </w:r>
      <w:r w:rsidR="00DC09DA">
        <w:rPr>
          <w:rFonts w:ascii="Times New Roman" w:hAnsi="Times New Roman" w:cs="Times New Roman"/>
          <w:sz w:val="28"/>
          <w:szCs w:val="28"/>
        </w:rPr>
        <w:t>đã thúc đẩy</w:t>
      </w:r>
      <w:r w:rsidR="0099052B" w:rsidRPr="0099052B">
        <w:rPr>
          <w:rFonts w:ascii="Times New Roman" w:hAnsi="Times New Roman" w:cs="Times New Roman"/>
          <w:sz w:val="28"/>
          <w:szCs w:val="28"/>
        </w:rPr>
        <w:t xml:space="preserve"> xuất khẩu. Tại cảng Novorossiysk, giá lúa mì trong tháng 9</w:t>
      </w:r>
      <w:r w:rsidR="00DC09DA">
        <w:rPr>
          <w:rFonts w:ascii="Times New Roman" w:hAnsi="Times New Roman" w:cs="Times New Roman"/>
          <w:sz w:val="28"/>
          <w:szCs w:val="28"/>
        </w:rPr>
        <w:t>/</w:t>
      </w:r>
      <w:r w:rsidR="0099052B" w:rsidRPr="0099052B">
        <w:rPr>
          <w:rFonts w:ascii="Times New Roman" w:hAnsi="Times New Roman" w:cs="Times New Roman"/>
          <w:sz w:val="28"/>
          <w:szCs w:val="28"/>
        </w:rPr>
        <w:t xml:space="preserve">2020 tăng 25,6% so với cùng </w:t>
      </w:r>
      <w:r w:rsidR="00F91596">
        <w:rPr>
          <w:rFonts w:ascii="Times New Roman" w:hAnsi="Times New Roman" w:cs="Times New Roman"/>
          <w:sz w:val="28"/>
          <w:szCs w:val="28"/>
        </w:rPr>
        <w:t xml:space="preserve">kỳ </w:t>
      </w:r>
      <w:r w:rsidR="0099052B" w:rsidRPr="0099052B">
        <w:rPr>
          <w:rFonts w:ascii="Times New Roman" w:hAnsi="Times New Roman" w:cs="Times New Roman"/>
          <w:sz w:val="28"/>
          <w:szCs w:val="28"/>
        </w:rPr>
        <w:t>năm 2019.</w:t>
      </w:r>
    </w:p>
    <w:p w14:paraId="344E7CBA" w14:textId="32620E32" w:rsidR="0099052B" w:rsidRPr="0099052B" w:rsidRDefault="00FA12DD" w:rsidP="00990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Vận chuyển </w:t>
      </w:r>
      <w:r w:rsidR="0099052B" w:rsidRPr="0099052B">
        <w:rPr>
          <w:rFonts w:ascii="Times New Roman" w:hAnsi="Times New Roman" w:cs="Times New Roman"/>
          <w:sz w:val="28"/>
          <w:szCs w:val="28"/>
        </w:rPr>
        <w:t>container đã tăng trưởng đáng kể trong vài năm qua, tăng 15,9% lên 5,8 triệu TEU vào cuối năm 2020.</w:t>
      </w:r>
    </w:p>
    <w:p w14:paraId="4213AF28" w14:textId="4F32A128" w:rsidR="007C0FC1" w:rsidRPr="0099052B" w:rsidRDefault="0099052B" w:rsidP="0099052B">
      <w:pPr>
        <w:jc w:val="both"/>
        <w:rPr>
          <w:rFonts w:ascii="Times New Roman" w:hAnsi="Times New Roman" w:cs="Times New Roman"/>
          <w:sz w:val="28"/>
          <w:szCs w:val="28"/>
        </w:rPr>
      </w:pPr>
      <w:r w:rsidRPr="0099052B">
        <w:rPr>
          <w:rFonts w:ascii="Times New Roman" w:hAnsi="Times New Roman" w:cs="Times New Roman"/>
          <w:sz w:val="28"/>
          <w:szCs w:val="28"/>
        </w:rPr>
        <w:t xml:space="preserve">Than từng là động lực chính thúc đẩy tăng trưởng </w:t>
      </w:r>
      <w:r w:rsidR="00FE6DB2">
        <w:rPr>
          <w:rFonts w:ascii="Times New Roman" w:hAnsi="Times New Roman" w:cs="Times New Roman"/>
          <w:sz w:val="28"/>
          <w:szCs w:val="28"/>
        </w:rPr>
        <w:t>vận tải hàng hoá đường sắt</w:t>
      </w:r>
      <w:r w:rsidRPr="0099052B">
        <w:rPr>
          <w:rFonts w:ascii="Times New Roman" w:hAnsi="Times New Roman" w:cs="Times New Roman"/>
          <w:sz w:val="28"/>
          <w:szCs w:val="28"/>
        </w:rPr>
        <w:t xml:space="preserve"> ở Nga và chiếm khoảng 28% tổng </w:t>
      </w:r>
      <w:r w:rsidR="00FA12DD">
        <w:rPr>
          <w:rFonts w:ascii="Times New Roman" w:hAnsi="Times New Roman" w:cs="Times New Roman"/>
          <w:sz w:val="28"/>
          <w:szCs w:val="28"/>
        </w:rPr>
        <w:t xml:space="preserve">sản lượng </w:t>
      </w:r>
      <w:r w:rsidRPr="0099052B">
        <w:rPr>
          <w:rFonts w:ascii="Times New Roman" w:hAnsi="Times New Roman" w:cs="Times New Roman"/>
          <w:sz w:val="28"/>
          <w:szCs w:val="28"/>
        </w:rPr>
        <w:t>vận chuyển hàng hóa đường sắt. Tại thị trường nội địa, hoạt động kinh doanh</w:t>
      </w:r>
      <w:r w:rsidR="000E352F">
        <w:rPr>
          <w:rFonts w:ascii="Times New Roman" w:hAnsi="Times New Roman" w:cs="Times New Roman"/>
          <w:sz w:val="28"/>
          <w:szCs w:val="28"/>
        </w:rPr>
        <w:t xml:space="preserve"> </w:t>
      </w:r>
      <w:r w:rsidRPr="0099052B">
        <w:rPr>
          <w:rFonts w:ascii="Times New Roman" w:hAnsi="Times New Roman" w:cs="Times New Roman"/>
          <w:sz w:val="28"/>
          <w:szCs w:val="28"/>
        </w:rPr>
        <w:t xml:space="preserve">sụt giảm do Covid-19 và </w:t>
      </w:r>
      <w:r w:rsidR="000E352F">
        <w:rPr>
          <w:rFonts w:ascii="Times New Roman" w:hAnsi="Times New Roman" w:cs="Times New Roman"/>
          <w:sz w:val="28"/>
          <w:szCs w:val="28"/>
        </w:rPr>
        <w:t xml:space="preserve">sản </w:t>
      </w:r>
      <w:r w:rsidR="005974FF">
        <w:rPr>
          <w:rFonts w:ascii="Times New Roman" w:hAnsi="Times New Roman" w:cs="Times New Roman"/>
          <w:sz w:val="28"/>
          <w:szCs w:val="28"/>
        </w:rPr>
        <w:t>lượng</w:t>
      </w:r>
      <w:r w:rsidRPr="0099052B">
        <w:rPr>
          <w:rFonts w:ascii="Times New Roman" w:hAnsi="Times New Roman" w:cs="Times New Roman"/>
          <w:sz w:val="28"/>
          <w:szCs w:val="28"/>
        </w:rPr>
        <w:t xml:space="preserve"> tiêu thụ điện </w:t>
      </w:r>
      <w:r w:rsidR="000E352F">
        <w:rPr>
          <w:rFonts w:ascii="Times New Roman" w:hAnsi="Times New Roman" w:cs="Times New Roman"/>
          <w:sz w:val="28"/>
          <w:szCs w:val="28"/>
        </w:rPr>
        <w:t xml:space="preserve">giảm </w:t>
      </w:r>
      <w:r w:rsidRPr="0099052B">
        <w:rPr>
          <w:rFonts w:ascii="Times New Roman" w:hAnsi="Times New Roman" w:cs="Times New Roman"/>
          <w:sz w:val="28"/>
          <w:szCs w:val="28"/>
        </w:rPr>
        <w:t>dẫn đến giảm nhu cầu</w:t>
      </w:r>
      <w:r w:rsidR="005974FF">
        <w:rPr>
          <w:rFonts w:ascii="Times New Roman" w:hAnsi="Times New Roman" w:cs="Times New Roman"/>
          <w:sz w:val="28"/>
          <w:szCs w:val="28"/>
        </w:rPr>
        <w:t xml:space="preserve"> sử dụng than</w:t>
      </w:r>
      <w:r w:rsidRPr="0099052B">
        <w:rPr>
          <w:rFonts w:ascii="Times New Roman" w:hAnsi="Times New Roman" w:cs="Times New Roman"/>
          <w:sz w:val="28"/>
          <w:szCs w:val="28"/>
        </w:rPr>
        <w:t xml:space="preserve">. </w:t>
      </w:r>
      <w:r w:rsidR="000D29F2">
        <w:rPr>
          <w:rFonts w:ascii="Times New Roman" w:hAnsi="Times New Roman" w:cs="Times New Roman"/>
          <w:sz w:val="28"/>
          <w:szCs w:val="28"/>
        </w:rPr>
        <w:t xml:space="preserve">Đối với </w:t>
      </w:r>
      <w:r w:rsidRPr="0099052B">
        <w:rPr>
          <w:rFonts w:ascii="Times New Roman" w:hAnsi="Times New Roman" w:cs="Times New Roman"/>
          <w:sz w:val="28"/>
          <w:szCs w:val="28"/>
        </w:rPr>
        <w:t>thị trường xuất khẩu,</w:t>
      </w:r>
      <w:r w:rsidR="005974FF">
        <w:rPr>
          <w:rFonts w:ascii="Times New Roman" w:hAnsi="Times New Roman" w:cs="Times New Roman"/>
          <w:sz w:val="28"/>
          <w:szCs w:val="28"/>
        </w:rPr>
        <w:t xml:space="preserve"> </w:t>
      </w:r>
      <w:r w:rsidR="004F5E83">
        <w:rPr>
          <w:rFonts w:ascii="Times New Roman" w:hAnsi="Times New Roman" w:cs="Times New Roman"/>
          <w:sz w:val="28"/>
          <w:szCs w:val="28"/>
        </w:rPr>
        <w:t xml:space="preserve">mặt hàng 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than bị ảnh hưởng </w:t>
      </w:r>
      <w:r w:rsidR="005974FF">
        <w:rPr>
          <w:rFonts w:ascii="Times New Roman" w:hAnsi="Times New Roman" w:cs="Times New Roman"/>
          <w:sz w:val="28"/>
          <w:szCs w:val="28"/>
        </w:rPr>
        <w:t xml:space="preserve">do giá bán trên </w:t>
      </w:r>
      <w:r w:rsidR="007C0FC1" w:rsidRPr="0099052B">
        <w:rPr>
          <w:rFonts w:ascii="Times New Roman" w:hAnsi="Times New Roman" w:cs="Times New Roman"/>
          <w:sz w:val="28"/>
          <w:szCs w:val="28"/>
        </w:rPr>
        <w:t>thế giới thấp</w:t>
      </w:r>
      <w:r w:rsidR="0004581D">
        <w:rPr>
          <w:rFonts w:ascii="Times New Roman" w:hAnsi="Times New Roman" w:cs="Times New Roman"/>
          <w:sz w:val="28"/>
          <w:szCs w:val="28"/>
        </w:rPr>
        <w:t xml:space="preserve"> và sản </w:t>
      </w:r>
      <w:r w:rsidR="000E352F">
        <w:rPr>
          <w:rFonts w:ascii="Times New Roman" w:hAnsi="Times New Roman" w:cs="Times New Roman"/>
          <w:sz w:val="28"/>
          <w:szCs w:val="28"/>
        </w:rPr>
        <w:t xml:space="preserve">lượng tiêu thụ </w:t>
      </w:r>
      <w:r w:rsidR="007C0FC1" w:rsidRPr="0099052B">
        <w:rPr>
          <w:rFonts w:ascii="Times New Roman" w:hAnsi="Times New Roman" w:cs="Times New Roman"/>
          <w:sz w:val="28"/>
          <w:szCs w:val="28"/>
        </w:rPr>
        <w:t>đã giảm kể từ nửa cuối năm 2019</w:t>
      </w:r>
      <w:r w:rsidR="004F5E83">
        <w:rPr>
          <w:rFonts w:ascii="Times New Roman" w:hAnsi="Times New Roman" w:cs="Times New Roman"/>
          <w:sz w:val="28"/>
          <w:szCs w:val="28"/>
        </w:rPr>
        <w:t>.</w:t>
      </w:r>
      <w:r w:rsidR="005974FF">
        <w:rPr>
          <w:rFonts w:ascii="Times New Roman" w:hAnsi="Times New Roman" w:cs="Times New Roman"/>
          <w:sz w:val="28"/>
          <w:szCs w:val="28"/>
        </w:rPr>
        <w:t xml:space="preserve"> </w:t>
      </w:r>
      <w:r w:rsidR="004F5E83">
        <w:rPr>
          <w:rFonts w:ascii="Times New Roman" w:hAnsi="Times New Roman" w:cs="Times New Roman"/>
          <w:sz w:val="28"/>
          <w:szCs w:val="28"/>
        </w:rPr>
        <w:t>T</w:t>
      </w:r>
      <w:r w:rsidR="005974FF">
        <w:rPr>
          <w:rFonts w:ascii="Times New Roman" w:hAnsi="Times New Roman" w:cs="Times New Roman"/>
          <w:sz w:val="28"/>
          <w:szCs w:val="28"/>
        </w:rPr>
        <w:t xml:space="preserve">ình hình </w:t>
      </w:r>
      <w:r w:rsidR="004F5E83">
        <w:rPr>
          <w:rFonts w:ascii="Times New Roman" w:hAnsi="Times New Roman" w:cs="Times New Roman"/>
          <w:sz w:val="28"/>
          <w:szCs w:val="28"/>
        </w:rPr>
        <w:t xml:space="preserve">càng 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trầm trọng hơn do các đợt </w:t>
      </w:r>
      <w:r w:rsidR="005974FF">
        <w:rPr>
          <w:rFonts w:ascii="Times New Roman" w:hAnsi="Times New Roman" w:cs="Times New Roman"/>
          <w:sz w:val="28"/>
          <w:szCs w:val="28"/>
        </w:rPr>
        <w:t>phong toả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 dẫn đến </w:t>
      </w:r>
      <w:r w:rsidR="00DF2699">
        <w:rPr>
          <w:rFonts w:ascii="Times New Roman" w:hAnsi="Times New Roman" w:cs="Times New Roman"/>
          <w:sz w:val="28"/>
          <w:szCs w:val="28"/>
        </w:rPr>
        <w:t xml:space="preserve">giảm 5% </w:t>
      </w:r>
      <w:r w:rsidR="00F97B20">
        <w:rPr>
          <w:rFonts w:ascii="Times New Roman" w:hAnsi="Times New Roman" w:cs="Times New Roman"/>
          <w:sz w:val="28"/>
          <w:szCs w:val="28"/>
        </w:rPr>
        <w:t>khối lượng vận chuyển</w:t>
      </w:r>
      <w:r w:rsidR="005974FF">
        <w:rPr>
          <w:rFonts w:ascii="Times New Roman" w:hAnsi="Times New Roman" w:cs="Times New Roman"/>
          <w:sz w:val="28"/>
          <w:szCs w:val="28"/>
        </w:rPr>
        <w:t xml:space="preserve"> </w:t>
      </w:r>
      <w:r w:rsidR="00DF2699">
        <w:rPr>
          <w:rFonts w:ascii="Times New Roman" w:hAnsi="Times New Roman" w:cs="Times New Roman"/>
          <w:sz w:val="28"/>
          <w:szCs w:val="28"/>
        </w:rPr>
        <w:t>than trong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 năm 2020.</w:t>
      </w:r>
    </w:p>
    <w:p w14:paraId="0833653B" w14:textId="3E832456" w:rsidR="007C0FC1" w:rsidRPr="0099052B" w:rsidRDefault="007C0FC1" w:rsidP="0099052B">
      <w:pPr>
        <w:jc w:val="both"/>
        <w:rPr>
          <w:rFonts w:ascii="Times New Roman" w:hAnsi="Times New Roman" w:cs="Times New Roman"/>
          <w:sz w:val="28"/>
          <w:szCs w:val="28"/>
        </w:rPr>
      </w:pPr>
      <w:r w:rsidRPr="0099052B">
        <w:rPr>
          <w:rFonts w:ascii="Times New Roman" w:hAnsi="Times New Roman" w:cs="Times New Roman"/>
          <w:sz w:val="28"/>
          <w:szCs w:val="28"/>
        </w:rPr>
        <w:t>Dầu</w:t>
      </w:r>
      <w:r w:rsidR="00DF2699">
        <w:rPr>
          <w:rFonts w:ascii="Times New Roman" w:hAnsi="Times New Roman" w:cs="Times New Roman"/>
          <w:sz w:val="28"/>
          <w:szCs w:val="28"/>
        </w:rPr>
        <w:t xml:space="preserve">, mặt hàng </w:t>
      </w:r>
      <w:r w:rsidRPr="0099052B">
        <w:rPr>
          <w:rFonts w:ascii="Times New Roman" w:hAnsi="Times New Roman" w:cs="Times New Roman"/>
          <w:sz w:val="28"/>
          <w:szCs w:val="28"/>
        </w:rPr>
        <w:t xml:space="preserve">chiếm gần 17% </w:t>
      </w:r>
      <w:r w:rsidR="00DF2699">
        <w:rPr>
          <w:rFonts w:ascii="Times New Roman" w:hAnsi="Times New Roman" w:cs="Times New Roman"/>
          <w:sz w:val="28"/>
          <w:szCs w:val="28"/>
        </w:rPr>
        <w:t xml:space="preserve">sản lượng </w:t>
      </w:r>
      <w:r w:rsidR="00FE6DB2">
        <w:rPr>
          <w:rFonts w:ascii="Times New Roman" w:hAnsi="Times New Roman" w:cs="Times New Roman"/>
          <w:sz w:val="28"/>
          <w:szCs w:val="28"/>
        </w:rPr>
        <w:t>vận tải hàng hoá đường sắt</w:t>
      </w:r>
      <w:r w:rsidRPr="0099052B">
        <w:rPr>
          <w:rFonts w:ascii="Times New Roman" w:hAnsi="Times New Roman" w:cs="Times New Roman"/>
          <w:sz w:val="28"/>
          <w:szCs w:val="28"/>
        </w:rPr>
        <w:t xml:space="preserve">, cũng đã giảm trong vài năm qua do cạnh tranh từ các phương thức </w:t>
      </w:r>
      <w:r w:rsidR="000E352F">
        <w:rPr>
          <w:rFonts w:ascii="Times New Roman" w:hAnsi="Times New Roman" w:cs="Times New Roman"/>
          <w:sz w:val="28"/>
          <w:szCs w:val="28"/>
        </w:rPr>
        <w:t xml:space="preserve">vận tải </w:t>
      </w:r>
      <w:r w:rsidRPr="0099052B">
        <w:rPr>
          <w:rFonts w:ascii="Times New Roman" w:hAnsi="Times New Roman" w:cs="Times New Roman"/>
          <w:sz w:val="28"/>
          <w:szCs w:val="28"/>
        </w:rPr>
        <w:t xml:space="preserve">khác. Tuy nhiên, </w:t>
      </w:r>
      <w:r w:rsidR="007F1AB9">
        <w:rPr>
          <w:rFonts w:ascii="Times New Roman" w:hAnsi="Times New Roman" w:cs="Times New Roman"/>
          <w:sz w:val="28"/>
          <w:szCs w:val="28"/>
        </w:rPr>
        <w:t xml:space="preserve">trong </w:t>
      </w:r>
      <w:r w:rsidRPr="0099052B">
        <w:rPr>
          <w:rFonts w:ascii="Times New Roman" w:hAnsi="Times New Roman" w:cs="Times New Roman"/>
          <w:sz w:val="28"/>
          <w:szCs w:val="28"/>
        </w:rPr>
        <w:t xml:space="preserve">năm 2020, </w:t>
      </w:r>
      <w:r w:rsidR="007F1AB9">
        <w:rPr>
          <w:rFonts w:ascii="Times New Roman" w:hAnsi="Times New Roman" w:cs="Times New Roman"/>
          <w:sz w:val="28"/>
          <w:szCs w:val="28"/>
        </w:rPr>
        <w:t>vận chuyển</w:t>
      </w:r>
      <w:r w:rsidRPr="0099052B">
        <w:rPr>
          <w:rFonts w:ascii="Times New Roman" w:hAnsi="Times New Roman" w:cs="Times New Roman"/>
          <w:sz w:val="28"/>
          <w:szCs w:val="28"/>
        </w:rPr>
        <w:t xml:space="preserve"> dầu giảm 10% do giảm sản xuất các sản phẩm hydrocacbon chính.</w:t>
      </w:r>
    </w:p>
    <w:p w14:paraId="36BF37CA" w14:textId="26530ADE" w:rsidR="007C0FC1" w:rsidRPr="0099052B" w:rsidRDefault="007C0FC1" w:rsidP="0099052B">
      <w:pPr>
        <w:jc w:val="both"/>
        <w:rPr>
          <w:rFonts w:ascii="Times New Roman" w:hAnsi="Times New Roman" w:cs="Times New Roman"/>
          <w:sz w:val="28"/>
          <w:szCs w:val="28"/>
        </w:rPr>
      </w:pPr>
      <w:r w:rsidRPr="0099052B">
        <w:rPr>
          <w:rFonts w:ascii="Times New Roman" w:hAnsi="Times New Roman" w:cs="Times New Roman"/>
          <w:sz w:val="28"/>
          <w:szCs w:val="28"/>
        </w:rPr>
        <w:t xml:space="preserve">Để </w:t>
      </w:r>
      <w:r w:rsidR="007F1AB9">
        <w:rPr>
          <w:rFonts w:ascii="Times New Roman" w:hAnsi="Times New Roman" w:cs="Times New Roman"/>
          <w:sz w:val="28"/>
          <w:szCs w:val="28"/>
        </w:rPr>
        <w:t>hỗ trợ</w:t>
      </w:r>
      <w:r w:rsidR="000E352F">
        <w:rPr>
          <w:rFonts w:ascii="Times New Roman" w:hAnsi="Times New Roman" w:cs="Times New Roman"/>
          <w:sz w:val="28"/>
          <w:szCs w:val="28"/>
        </w:rPr>
        <w:t xml:space="preserve"> </w:t>
      </w:r>
      <w:r w:rsidRPr="0099052B">
        <w:rPr>
          <w:rFonts w:ascii="Times New Roman" w:hAnsi="Times New Roman" w:cs="Times New Roman"/>
          <w:sz w:val="28"/>
          <w:szCs w:val="28"/>
        </w:rPr>
        <w:t xml:space="preserve">nền kinh tế đất nước, RZD đã giảm </w:t>
      </w:r>
      <w:r w:rsidR="007F1AB9">
        <w:rPr>
          <w:rFonts w:ascii="Times New Roman" w:hAnsi="Times New Roman" w:cs="Times New Roman"/>
          <w:sz w:val="28"/>
          <w:szCs w:val="28"/>
        </w:rPr>
        <w:t xml:space="preserve">cước </w:t>
      </w:r>
      <w:r w:rsidR="006B61CE">
        <w:rPr>
          <w:rFonts w:ascii="Times New Roman" w:hAnsi="Times New Roman" w:cs="Times New Roman"/>
          <w:sz w:val="28"/>
          <w:szCs w:val="28"/>
        </w:rPr>
        <w:t xml:space="preserve">vận chuyển </w:t>
      </w:r>
      <w:r w:rsidRPr="0099052B">
        <w:rPr>
          <w:rFonts w:ascii="Times New Roman" w:hAnsi="Times New Roman" w:cs="Times New Roman"/>
          <w:sz w:val="28"/>
          <w:szCs w:val="28"/>
        </w:rPr>
        <w:t xml:space="preserve">một số mặt hàng </w:t>
      </w:r>
      <w:r w:rsidR="000E352F">
        <w:rPr>
          <w:rFonts w:ascii="Times New Roman" w:hAnsi="Times New Roman" w:cs="Times New Roman"/>
          <w:sz w:val="28"/>
          <w:szCs w:val="28"/>
        </w:rPr>
        <w:t xml:space="preserve">thiết yếu </w:t>
      </w:r>
      <w:r w:rsidR="0098395A">
        <w:rPr>
          <w:rFonts w:ascii="Times New Roman" w:hAnsi="Times New Roman" w:cs="Times New Roman"/>
          <w:sz w:val="28"/>
          <w:szCs w:val="28"/>
        </w:rPr>
        <w:t>cho</w:t>
      </w:r>
      <w:r w:rsidR="000E352F">
        <w:rPr>
          <w:rFonts w:ascii="Times New Roman" w:hAnsi="Times New Roman" w:cs="Times New Roman"/>
          <w:sz w:val="28"/>
          <w:szCs w:val="28"/>
        </w:rPr>
        <w:t xml:space="preserve"> </w:t>
      </w:r>
      <w:r w:rsidRPr="0099052B">
        <w:rPr>
          <w:rFonts w:ascii="Times New Roman" w:hAnsi="Times New Roman" w:cs="Times New Roman"/>
          <w:sz w:val="28"/>
          <w:szCs w:val="28"/>
        </w:rPr>
        <w:t>xã hội</w:t>
      </w:r>
      <w:r w:rsidR="000E352F">
        <w:rPr>
          <w:rFonts w:ascii="Times New Roman" w:hAnsi="Times New Roman" w:cs="Times New Roman"/>
          <w:sz w:val="28"/>
          <w:szCs w:val="28"/>
        </w:rPr>
        <w:t xml:space="preserve"> như: </w:t>
      </w:r>
      <w:r w:rsidRPr="0099052B">
        <w:rPr>
          <w:rFonts w:ascii="Times New Roman" w:hAnsi="Times New Roman" w:cs="Times New Roman"/>
          <w:sz w:val="28"/>
          <w:szCs w:val="28"/>
        </w:rPr>
        <w:t xml:space="preserve">ngũ cốc và hạt giống, bột và </w:t>
      </w:r>
      <w:r w:rsidR="007F1AB9">
        <w:rPr>
          <w:rFonts w:ascii="Times New Roman" w:hAnsi="Times New Roman" w:cs="Times New Roman"/>
          <w:sz w:val="28"/>
          <w:szCs w:val="28"/>
        </w:rPr>
        <w:t>yến mạch</w:t>
      </w:r>
      <w:r w:rsidRPr="0099052B">
        <w:rPr>
          <w:rFonts w:ascii="Times New Roman" w:hAnsi="Times New Roman" w:cs="Times New Roman"/>
          <w:sz w:val="28"/>
          <w:szCs w:val="28"/>
        </w:rPr>
        <w:t xml:space="preserve">, mì ống và bánh kẹo, đường, muối, rau, trái cây và nước trái cây, hàng dệt </w:t>
      </w:r>
      <w:r w:rsidR="000E352F">
        <w:rPr>
          <w:rFonts w:ascii="Times New Roman" w:hAnsi="Times New Roman" w:cs="Times New Roman"/>
          <w:sz w:val="28"/>
          <w:szCs w:val="28"/>
        </w:rPr>
        <w:t xml:space="preserve">may </w:t>
      </w:r>
      <w:r w:rsidRPr="0099052B">
        <w:rPr>
          <w:rFonts w:ascii="Times New Roman" w:hAnsi="Times New Roman" w:cs="Times New Roman"/>
          <w:sz w:val="28"/>
          <w:szCs w:val="28"/>
        </w:rPr>
        <w:t>và các sản phẩm từ giấy.</w:t>
      </w:r>
    </w:p>
    <w:p w14:paraId="60CC126D" w14:textId="77777777" w:rsidR="007C0FC1" w:rsidRPr="000E352F" w:rsidRDefault="007C0FC1" w:rsidP="009905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52F">
        <w:rPr>
          <w:rFonts w:ascii="Times New Roman" w:hAnsi="Times New Roman" w:cs="Times New Roman"/>
          <w:b/>
          <w:sz w:val="28"/>
          <w:szCs w:val="28"/>
        </w:rPr>
        <w:t>Dự báo năm 2021</w:t>
      </w:r>
    </w:p>
    <w:p w14:paraId="0FEBDBD5" w14:textId="103830CB" w:rsidR="007C0FC1" w:rsidRPr="0099052B" w:rsidRDefault="007C0FC1" w:rsidP="0099052B">
      <w:pPr>
        <w:jc w:val="both"/>
        <w:rPr>
          <w:rFonts w:ascii="Times New Roman" w:hAnsi="Times New Roman" w:cs="Times New Roman"/>
          <w:sz w:val="28"/>
          <w:szCs w:val="28"/>
        </w:rPr>
      </w:pPr>
      <w:r w:rsidRPr="0099052B">
        <w:rPr>
          <w:rFonts w:ascii="Times New Roman" w:hAnsi="Times New Roman" w:cs="Times New Roman"/>
          <w:sz w:val="28"/>
          <w:szCs w:val="28"/>
        </w:rPr>
        <w:t xml:space="preserve">RZD đã </w:t>
      </w:r>
      <w:r w:rsidR="007F1AB9">
        <w:rPr>
          <w:rFonts w:ascii="Times New Roman" w:hAnsi="Times New Roman" w:cs="Times New Roman"/>
          <w:sz w:val="28"/>
          <w:szCs w:val="28"/>
        </w:rPr>
        <w:t xml:space="preserve">vài </w:t>
      </w:r>
      <w:r w:rsidRPr="0099052B">
        <w:rPr>
          <w:rFonts w:ascii="Times New Roman" w:hAnsi="Times New Roman" w:cs="Times New Roman"/>
          <w:sz w:val="28"/>
          <w:szCs w:val="28"/>
        </w:rPr>
        <w:t xml:space="preserve">lần điều chỉnh </w:t>
      </w:r>
      <w:r w:rsidR="001C40F4">
        <w:rPr>
          <w:rFonts w:ascii="Times New Roman" w:hAnsi="Times New Roman" w:cs="Times New Roman"/>
          <w:sz w:val="28"/>
          <w:szCs w:val="28"/>
        </w:rPr>
        <w:t xml:space="preserve">kế hoạch </w:t>
      </w:r>
      <w:r w:rsidRPr="0099052B">
        <w:rPr>
          <w:rFonts w:ascii="Times New Roman" w:hAnsi="Times New Roman" w:cs="Times New Roman"/>
          <w:sz w:val="28"/>
          <w:szCs w:val="28"/>
        </w:rPr>
        <w:t xml:space="preserve">tăng trưởng vận tải hàng hóa đường sắt năm 2021. Theo </w:t>
      </w:r>
      <w:r w:rsidR="001C40F4">
        <w:rPr>
          <w:rFonts w:ascii="Times New Roman" w:hAnsi="Times New Roman" w:cs="Times New Roman"/>
          <w:sz w:val="28"/>
          <w:szCs w:val="28"/>
        </w:rPr>
        <w:t xml:space="preserve">kế hoạch </w:t>
      </w:r>
      <w:r w:rsidRPr="0099052B">
        <w:rPr>
          <w:rFonts w:ascii="Times New Roman" w:hAnsi="Times New Roman" w:cs="Times New Roman"/>
          <w:sz w:val="28"/>
          <w:szCs w:val="28"/>
        </w:rPr>
        <w:t xml:space="preserve">mới nhất, tăng trưởng vận tải hàng hóa có thể đạt 2,8% trong năm </w:t>
      </w:r>
      <w:r w:rsidR="005E109D">
        <w:rPr>
          <w:rFonts w:ascii="Times New Roman" w:hAnsi="Times New Roman" w:cs="Times New Roman"/>
          <w:sz w:val="28"/>
          <w:szCs w:val="28"/>
        </w:rPr>
        <w:t>2021</w:t>
      </w:r>
      <w:r w:rsidRPr="0099052B">
        <w:rPr>
          <w:rFonts w:ascii="Times New Roman" w:hAnsi="Times New Roman" w:cs="Times New Roman"/>
          <w:sz w:val="28"/>
          <w:szCs w:val="28"/>
        </w:rPr>
        <w:t xml:space="preserve">, </w:t>
      </w:r>
      <w:r w:rsidR="000362A8">
        <w:rPr>
          <w:rFonts w:ascii="Times New Roman" w:hAnsi="Times New Roman" w:cs="Times New Roman"/>
          <w:sz w:val="28"/>
          <w:szCs w:val="28"/>
        </w:rPr>
        <w:t>cơ bản</w:t>
      </w:r>
      <w:r w:rsidRPr="0099052B">
        <w:rPr>
          <w:rFonts w:ascii="Times New Roman" w:hAnsi="Times New Roman" w:cs="Times New Roman"/>
          <w:sz w:val="28"/>
          <w:szCs w:val="28"/>
        </w:rPr>
        <w:t xml:space="preserve"> tương ứng với mức của năm 2019.</w:t>
      </w:r>
      <w:r w:rsidR="001C40F4">
        <w:rPr>
          <w:rFonts w:ascii="Times New Roman" w:hAnsi="Times New Roman" w:cs="Times New Roman"/>
          <w:sz w:val="28"/>
          <w:szCs w:val="28"/>
        </w:rPr>
        <w:t xml:space="preserve"> </w:t>
      </w:r>
      <w:r w:rsidRPr="0099052B">
        <w:rPr>
          <w:rFonts w:ascii="Times New Roman" w:hAnsi="Times New Roman" w:cs="Times New Roman"/>
          <w:sz w:val="28"/>
          <w:szCs w:val="28"/>
        </w:rPr>
        <w:t xml:space="preserve">Tuy nhiên, khi </w:t>
      </w:r>
      <w:r w:rsidR="0016637B">
        <w:rPr>
          <w:rFonts w:ascii="Times New Roman" w:hAnsi="Times New Roman" w:cs="Times New Roman"/>
          <w:sz w:val="28"/>
          <w:szCs w:val="28"/>
        </w:rPr>
        <w:t xml:space="preserve">xét </w:t>
      </w:r>
      <w:r w:rsidRPr="0099052B">
        <w:rPr>
          <w:rFonts w:ascii="Times New Roman" w:hAnsi="Times New Roman" w:cs="Times New Roman"/>
          <w:sz w:val="28"/>
          <w:szCs w:val="28"/>
        </w:rPr>
        <w:t xml:space="preserve">đến làn sóng </w:t>
      </w:r>
      <w:r w:rsidR="0016637B">
        <w:rPr>
          <w:rFonts w:ascii="Times New Roman" w:hAnsi="Times New Roman" w:cs="Times New Roman"/>
          <w:sz w:val="28"/>
          <w:szCs w:val="28"/>
        </w:rPr>
        <w:t xml:space="preserve">bùng phát </w:t>
      </w:r>
      <w:r w:rsidRPr="0099052B">
        <w:rPr>
          <w:rFonts w:ascii="Times New Roman" w:hAnsi="Times New Roman" w:cs="Times New Roman"/>
          <w:sz w:val="28"/>
          <w:szCs w:val="28"/>
        </w:rPr>
        <w:t xml:space="preserve">thứ hai của </w:t>
      </w:r>
      <w:r w:rsidR="000362A8">
        <w:rPr>
          <w:rFonts w:ascii="Times New Roman" w:hAnsi="Times New Roman" w:cs="Times New Roman"/>
          <w:sz w:val="28"/>
          <w:szCs w:val="28"/>
        </w:rPr>
        <w:t xml:space="preserve">đại </w:t>
      </w:r>
      <w:r w:rsidR="0016637B">
        <w:rPr>
          <w:rFonts w:ascii="Times New Roman" w:hAnsi="Times New Roman" w:cs="Times New Roman"/>
          <w:sz w:val="28"/>
          <w:szCs w:val="28"/>
        </w:rPr>
        <w:t xml:space="preserve">dịch </w:t>
      </w:r>
      <w:r w:rsidRPr="0099052B">
        <w:rPr>
          <w:rFonts w:ascii="Times New Roman" w:hAnsi="Times New Roman" w:cs="Times New Roman"/>
          <w:sz w:val="28"/>
          <w:szCs w:val="28"/>
        </w:rPr>
        <w:t xml:space="preserve">Covid-19, có thể phải </w:t>
      </w:r>
      <w:r w:rsidR="004F5E83">
        <w:rPr>
          <w:rFonts w:ascii="Times New Roman" w:hAnsi="Times New Roman" w:cs="Times New Roman"/>
          <w:sz w:val="28"/>
          <w:szCs w:val="28"/>
        </w:rPr>
        <w:t xml:space="preserve">điều chỉnh lại kế hoạch </w:t>
      </w:r>
      <w:r w:rsidRPr="0099052B">
        <w:rPr>
          <w:rFonts w:ascii="Times New Roman" w:hAnsi="Times New Roman" w:cs="Times New Roman"/>
          <w:sz w:val="28"/>
          <w:szCs w:val="28"/>
        </w:rPr>
        <w:t>một lần nữa.</w:t>
      </w:r>
    </w:p>
    <w:p w14:paraId="665D33FF" w14:textId="41FFAC30" w:rsidR="007C0FC1" w:rsidRPr="0099052B" w:rsidRDefault="0016637B" w:rsidP="00990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Khối 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lượng </w:t>
      </w:r>
      <w:r w:rsidR="00CC77D3">
        <w:rPr>
          <w:rFonts w:ascii="Times New Roman" w:hAnsi="Times New Roman" w:cs="Times New Roman"/>
          <w:sz w:val="28"/>
          <w:szCs w:val="28"/>
        </w:rPr>
        <w:t>vận tải hành khách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 liên tục tăng trong vài năm qua. </w:t>
      </w:r>
      <w:r w:rsidR="000362A8">
        <w:rPr>
          <w:rFonts w:ascii="Times New Roman" w:hAnsi="Times New Roman" w:cs="Times New Roman"/>
          <w:sz w:val="28"/>
          <w:szCs w:val="28"/>
        </w:rPr>
        <w:t>N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ăm 2019, </w:t>
      </w:r>
      <w:r>
        <w:rPr>
          <w:rFonts w:ascii="Times New Roman" w:hAnsi="Times New Roman" w:cs="Times New Roman"/>
          <w:sz w:val="28"/>
          <w:szCs w:val="28"/>
        </w:rPr>
        <w:t xml:space="preserve">khối lượng </w:t>
      </w:r>
      <w:r w:rsidR="00CC77D3">
        <w:rPr>
          <w:rFonts w:ascii="Times New Roman" w:hAnsi="Times New Roman" w:cs="Times New Roman"/>
          <w:sz w:val="28"/>
          <w:szCs w:val="28"/>
        </w:rPr>
        <w:t>vận tải hành khách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FC1" w:rsidRPr="0099052B">
        <w:rPr>
          <w:rFonts w:ascii="Times New Roman" w:hAnsi="Times New Roman" w:cs="Times New Roman"/>
          <w:sz w:val="28"/>
          <w:szCs w:val="28"/>
        </w:rPr>
        <w:t>tăng 3,4%</w:t>
      </w:r>
      <w:r w:rsidR="005E109D">
        <w:rPr>
          <w:rFonts w:ascii="Times New Roman" w:hAnsi="Times New Roman" w:cs="Times New Roman"/>
          <w:sz w:val="28"/>
          <w:szCs w:val="28"/>
        </w:rPr>
        <w:t xml:space="preserve">, </w:t>
      </w:r>
      <w:r w:rsidR="000362A8">
        <w:rPr>
          <w:rFonts w:ascii="Times New Roman" w:hAnsi="Times New Roman" w:cs="Times New Roman"/>
          <w:sz w:val="28"/>
          <w:szCs w:val="28"/>
        </w:rPr>
        <w:t xml:space="preserve">đạt 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1,2 tỷ hành khách. </w:t>
      </w:r>
      <w:r>
        <w:rPr>
          <w:rFonts w:ascii="Times New Roman" w:hAnsi="Times New Roman" w:cs="Times New Roman"/>
          <w:sz w:val="28"/>
          <w:szCs w:val="28"/>
        </w:rPr>
        <w:t>Mức t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ăng trưởng </w:t>
      </w:r>
      <w:r w:rsidR="0098395A">
        <w:rPr>
          <w:rFonts w:ascii="Times New Roman" w:hAnsi="Times New Roman" w:cs="Times New Roman"/>
          <w:sz w:val="28"/>
          <w:szCs w:val="28"/>
        </w:rPr>
        <w:t>đạt</w:t>
      </w:r>
      <w:r w:rsidR="0098395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8395A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được 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cả </w:t>
      </w:r>
      <w:r w:rsidR="005E109D">
        <w:rPr>
          <w:rFonts w:ascii="Times New Roman" w:hAnsi="Times New Roman" w:cs="Times New Roman"/>
          <w:sz w:val="28"/>
          <w:szCs w:val="28"/>
        </w:rPr>
        <w:t xml:space="preserve">ở 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dịch vụ </w:t>
      </w:r>
      <w:r w:rsidR="00CC77D3">
        <w:rPr>
          <w:rFonts w:ascii="Times New Roman" w:hAnsi="Times New Roman" w:cs="Times New Roman"/>
          <w:sz w:val="28"/>
          <w:szCs w:val="28"/>
        </w:rPr>
        <w:t>vận tải hành khách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đường dài (5,6%) và </w:t>
      </w:r>
      <w:r w:rsidR="000362A8">
        <w:rPr>
          <w:rFonts w:ascii="Times New Roman" w:hAnsi="Times New Roman" w:cs="Times New Roman"/>
          <w:sz w:val="28"/>
          <w:szCs w:val="28"/>
        </w:rPr>
        <w:t>hành khách đi lại bằng vé tháng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FC1" w:rsidRPr="0099052B">
        <w:rPr>
          <w:rFonts w:ascii="Times New Roman" w:hAnsi="Times New Roman" w:cs="Times New Roman"/>
          <w:sz w:val="28"/>
          <w:szCs w:val="28"/>
        </w:rPr>
        <w:t>(3,2%).</w:t>
      </w:r>
    </w:p>
    <w:p w14:paraId="20A0B1A1" w14:textId="4B1CC981" w:rsidR="007C0FC1" w:rsidRPr="0099052B" w:rsidRDefault="005E109D" w:rsidP="00990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ăng trưởng </w:t>
      </w:r>
      <w:r w:rsidR="00BB6394">
        <w:rPr>
          <w:rFonts w:ascii="Times New Roman" w:hAnsi="Times New Roman" w:cs="Times New Roman"/>
          <w:sz w:val="28"/>
          <w:szCs w:val="28"/>
        </w:rPr>
        <w:t xml:space="preserve">khối lượng </w:t>
      </w:r>
      <w:r w:rsidR="00CC77D3">
        <w:rPr>
          <w:rFonts w:ascii="Times New Roman" w:hAnsi="Times New Roman" w:cs="Times New Roman"/>
          <w:sz w:val="28"/>
          <w:szCs w:val="28"/>
        </w:rPr>
        <w:t>vận tải hành khách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 có được </w:t>
      </w:r>
      <w:r w:rsidR="00BB6394">
        <w:rPr>
          <w:rFonts w:ascii="Times New Roman" w:hAnsi="Times New Roman" w:cs="Times New Roman"/>
          <w:sz w:val="28"/>
          <w:szCs w:val="28"/>
        </w:rPr>
        <w:t xml:space="preserve">là 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nhờ vào phát triển mạng </w:t>
      </w:r>
      <w:r w:rsidR="00BB6394">
        <w:rPr>
          <w:rFonts w:ascii="Times New Roman" w:hAnsi="Times New Roman" w:cs="Times New Roman"/>
          <w:sz w:val="28"/>
          <w:szCs w:val="28"/>
        </w:rPr>
        <w:t xml:space="preserve">đường sắt 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hAnsi="Times New Roman" w:cs="Times New Roman"/>
          <w:sz w:val="28"/>
          <w:szCs w:val="28"/>
        </w:rPr>
        <w:t>khai trương</w:t>
      </w:r>
      <w:r w:rsidR="00BB6394">
        <w:rPr>
          <w:rFonts w:ascii="Times New Roman" w:hAnsi="Times New Roman" w:cs="Times New Roman"/>
          <w:sz w:val="28"/>
          <w:szCs w:val="28"/>
        </w:rPr>
        <w:t xml:space="preserve"> </w:t>
      </w:r>
      <w:r w:rsidR="007C0FC1" w:rsidRPr="0099052B">
        <w:rPr>
          <w:rFonts w:ascii="Times New Roman" w:hAnsi="Times New Roman" w:cs="Times New Roman"/>
          <w:sz w:val="28"/>
          <w:szCs w:val="28"/>
        </w:rPr>
        <w:t>các đoàn tàu mớ</w:t>
      </w:r>
      <w:r w:rsidR="00BB6394">
        <w:rPr>
          <w:rFonts w:ascii="Times New Roman" w:hAnsi="Times New Roman" w:cs="Times New Roman"/>
          <w:sz w:val="28"/>
          <w:szCs w:val="28"/>
        </w:rPr>
        <w:t>i</w:t>
      </w:r>
      <w:r w:rsidR="00124AAD">
        <w:rPr>
          <w:rFonts w:ascii="Times New Roman" w:hAnsi="Times New Roman" w:cs="Times New Roman"/>
          <w:sz w:val="28"/>
          <w:szCs w:val="28"/>
        </w:rPr>
        <w:t>,</w:t>
      </w:r>
      <w:r w:rsidR="00BB6394">
        <w:rPr>
          <w:rFonts w:ascii="Times New Roman" w:hAnsi="Times New Roman" w:cs="Times New Roman"/>
          <w:sz w:val="28"/>
          <w:szCs w:val="28"/>
        </w:rPr>
        <w:t xml:space="preserve"> 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giúp RZD cạnh tranh thành công với các phương thức vận tải khác. Về </w:t>
      </w:r>
      <w:r w:rsidR="00BB6394">
        <w:rPr>
          <w:rFonts w:ascii="Times New Roman" w:hAnsi="Times New Roman" w:cs="Times New Roman"/>
          <w:sz w:val="28"/>
          <w:szCs w:val="28"/>
        </w:rPr>
        <w:t xml:space="preserve">vận </w:t>
      </w:r>
      <w:r w:rsidR="00BB1F9E">
        <w:rPr>
          <w:rFonts w:ascii="Times New Roman" w:hAnsi="Times New Roman" w:cs="Times New Roman"/>
          <w:sz w:val="28"/>
          <w:szCs w:val="28"/>
        </w:rPr>
        <w:t xml:space="preserve">chuyển </w:t>
      </w:r>
      <w:r w:rsidR="000362A8">
        <w:rPr>
          <w:rFonts w:ascii="Times New Roman" w:hAnsi="Times New Roman" w:cs="Times New Roman"/>
          <w:sz w:val="28"/>
          <w:szCs w:val="28"/>
        </w:rPr>
        <w:t>hành khách đi lại bằng vé tháng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, </w:t>
      </w:r>
      <w:r w:rsidR="004F5E83">
        <w:rPr>
          <w:rFonts w:ascii="Times New Roman" w:hAnsi="Times New Roman" w:cs="Times New Roman"/>
          <w:sz w:val="28"/>
          <w:szCs w:val="28"/>
        </w:rPr>
        <w:t xml:space="preserve">việc 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phát triển trung tâm </w:t>
      </w:r>
      <w:r w:rsidR="004F5E83">
        <w:rPr>
          <w:rFonts w:ascii="Times New Roman" w:hAnsi="Times New Roman" w:cs="Times New Roman"/>
          <w:sz w:val="28"/>
          <w:szCs w:val="28"/>
        </w:rPr>
        <w:t xml:space="preserve">trung chuyển tại 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Matxcova đóng vai trò quan trọng: </w:t>
      </w:r>
      <w:r w:rsidR="006B42D6">
        <w:rPr>
          <w:rFonts w:ascii="Times New Roman" w:hAnsi="Times New Roman" w:cs="Times New Roman"/>
          <w:sz w:val="28"/>
          <w:szCs w:val="28"/>
        </w:rPr>
        <w:t xml:space="preserve">trước </w:t>
      </w:r>
      <w:r w:rsidR="00BB1F9E">
        <w:rPr>
          <w:rFonts w:ascii="Times New Roman" w:hAnsi="Times New Roman" w:cs="Times New Roman"/>
          <w:sz w:val="28"/>
          <w:szCs w:val="28"/>
        </w:rPr>
        <w:t>hết là k</w:t>
      </w:r>
      <w:r w:rsidR="004F5E83">
        <w:rPr>
          <w:rFonts w:ascii="Times New Roman" w:hAnsi="Times New Roman" w:cs="Times New Roman"/>
          <w:sz w:val="28"/>
          <w:szCs w:val="28"/>
        </w:rPr>
        <w:t>hai trương tuyến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 </w:t>
      </w:r>
      <w:r w:rsidR="006B42D6">
        <w:rPr>
          <w:rFonts w:ascii="Times New Roman" w:hAnsi="Times New Roman" w:cs="Times New Roman"/>
          <w:sz w:val="28"/>
          <w:szCs w:val="28"/>
        </w:rPr>
        <w:t xml:space="preserve">đường 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Vòng </w:t>
      </w:r>
      <w:r w:rsidR="004F5E83">
        <w:rPr>
          <w:rFonts w:ascii="Times New Roman" w:hAnsi="Times New Roman" w:cs="Times New Roman"/>
          <w:sz w:val="28"/>
          <w:szCs w:val="28"/>
        </w:rPr>
        <w:t xml:space="preserve">quanh </w:t>
      </w:r>
      <w:r w:rsidR="006B42D6">
        <w:rPr>
          <w:rFonts w:ascii="Times New Roman" w:hAnsi="Times New Roman" w:cs="Times New Roman"/>
          <w:sz w:val="28"/>
          <w:szCs w:val="28"/>
        </w:rPr>
        <w:t>T</w:t>
      </w:r>
      <w:r w:rsidR="007C0FC1" w:rsidRPr="0099052B">
        <w:rPr>
          <w:rFonts w:ascii="Times New Roman" w:hAnsi="Times New Roman" w:cs="Times New Roman"/>
          <w:sz w:val="28"/>
          <w:szCs w:val="28"/>
        </w:rPr>
        <w:t xml:space="preserve">rung tâm Matxcova, tiếp theo là </w:t>
      </w:r>
      <w:r w:rsidR="004F5E83">
        <w:rPr>
          <w:rFonts w:ascii="Times New Roman" w:hAnsi="Times New Roman" w:cs="Times New Roman"/>
          <w:sz w:val="28"/>
          <w:szCs w:val="28"/>
        </w:rPr>
        <w:t>tuyến ngắn nối với</w:t>
      </w:r>
      <w:r w:rsidR="006B42D6">
        <w:rPr>
          <w:rFonts w:ascii="Times New Roman" w:hAnsi="Times New Roman" w:cs="Times New Roman"/>
          <w:sz w:val="28"/>
          <w:szCs w:val="28"/>
        </w:rPr>
        <w:t xml:space="preserve"> T</w:t>
      </w:r>
      <w:r w:rsidR="007C0FC1" w:rsidRPr="0099052B">
        <w:rPr>
          <w:rFonts w:ascii="Times New Roman" w:hAnsi="Times New Roman" w:cs="Times New Roman"/>
          <w:sz w:val="28"/>
          <w:szCs w:val="28"/>
        </w:rPr>
        <w:t>rung tâm Matxcova theo kế hoạch phát triển dịch vụ đến năm 2025</w:t>
      </w:r>
      <w:r w:rsidR="006B42D6">
        <w:rPr>
          <w:rFonts w:ascii="Times New Roman" w:hAnsi="Times New Roman" w:cs="Times New Roman"/>
          <w:sz w:val="28"/>
          <w:szCs w:val="28"/>
        </w:rPr>
        <w:t xml:space="preserve">. </w:t>
      </w:r>
      <w:r w:rsidR="006B42D6" w:rsidRPr="006B42D6">
        <w:rPr>
          <w:rFonts w:ascii="Times New Roman" w:hAnsi="Times New Roman" w:cs="Times New Roman"/>
          <w:sz w:val="28"/>
          <w:szCs w:val="28"/>
        </w:rPr>
        <w:t xml:space="preserve">Theo </w:t>
      </w:r>
      <w:r>
        <w:rPr>
          <w:rFonts w:ascii="Times New Roman" w:hAnsi="Times New Roman" w:cs="Times New Roman"/>
          <w:sz w:val="28"/>
          <w:szCs w:val="28"/>
        </w:rPr>
        <w:t>kế hoạch này</w:t>
      </w:r>
      <w:r w:rsidR="006B42D6" w:rsidRPr="006B42D6">
        <w:rPr>
          <w:rFonts w:ascii="Times New Roman" w:hAnsi="Times New Roman" w:cs="Times New Roman"/>
          <w:sz w:val="28"/>
          <w:szCs w:val="28"/>
        </w:rPr>
        <w:t xml:space="preserve">, </w:t>
      </w:r>
      <w:r w:rsidR="00266F3F">
        <w:rPr>
          <w:rFonts w:ascii="Times New Roman" w:hAnsi="Times New Roman" w:cs="Times New Roman"/>
          <w:sz w:val="28"/>
          <w:szCs w:val="28"/>
        </w:rPr>
        <w:t>FPK</w:t>
      </w:r>
      <w:r w:rsidR="004F5E83">
        <w:rPr>
          <w:rFonts w:ascii="Times New Roman" w:hAnsi="Times New Roman" w:cs="Times New Roman"/>
          <w:sz w:val="28"/>
          <w:szCs w:val="28"/>
        </w:rPr>
        <w:t xml:space="preserve"> </w:t>
      </w:r>
      <w:r w:rsidR="006B42D6" w:rsidRPr="006B42D6">
        <w:rPr>
          <w:rFonts w:ascii="Times New Roman" w:hAnsi="Times New Roman" w:cs="Times New Roman"/>
          <w:sz w:val="28"/>
          <w:szCs w:val="28"/>
        </w:rPr>
        <w:t xml:space="preserve">sẽ mở rộng mạng lưới và mua các </w:t>
      </w:r>
      <w:r w:rsidR="00266F3F">
        <w:rPr>
          <w:rFonts w:ascii="Times New Roman" w:hAnsi="Times New Roman" w:cs="Times New Roman"/>
          <w:sz w:val="28"/>
          <w:szCs w:val="28"/>
        </w:rPr>
        <w:t>toa xe khách</w:t>
      </w:r>
      <w:r w:rsidR="006B42D6" w:rsidRPr="006B42D6">
        <w:rPr>
          <w:rFonts w:ascii="Times New Roman" w:hAnsi="Times New Roman" w:cs="Times New Roman"/>
          <w:sz w:val="28"/>
          <w:szCs w:val="28"/>
        </w:rPr>
        <w:t xml:space="preserve"> mới </w:t>
      </w:r>
      <w:r w:rsidR="00266F3F">
        <w:rPr>
          <w:rFonts w:ascii="Times New Roman" w:hAnsi="Times New Roman" w:cs="Times New Roman"/>
          <w:sz w:val="28"/>
          <w:szCs w:val="28"/>
        </w:rPr>
        <w:t>cao cấp</w:t>
      </w:r>
      <w:r w:rsidR="006B42D6" w:rsidRPr="006B42D6">
        <w:rPr>
          <w:rFonts w:ascii="Times New Roman" w:hAnsi="Times New Roman" w:cs="Times New Roman"/>
          <w:sz w:val="28"/>
          <w:szCs w:val="28"/>
        </w:rPr>
        <w:t xml:space="preserve"> hơn các phương tiện trước đây</w:t>
      </w:r>
      <w:r w:rsidR="007C0FC1" w:rsidRPr="0099052B">
        <w:rPr>
          <w:rFonts w:ascii="Times New Roman" w:hAnsi="Times New Roman" w:cs="Times New Roman"/>
          <w:sz w:val="28"/>
          <w:szCs w:val="28"/>
        </w:rPr>
        <w:t>.</w:t>
      </w:r>
    </w:p>
    <w:p w14:paraId="4FCB27DB" w14:textId="20442937" w:rsidR="001D6ACB" w:rsidRPr="001D6ACB" w:rsidRDefault="007C0FC1" w:rsidP="001D6ACB">
      <w:pPr>
        <w:jc w:val="both"/>
        <w:rPr>
          <w:rFonts w:ascii="Times New Roman" w:hAnsi="Times New Roman" w:cs="Times New Roman"/>
          <w:sz w:val="28"/>
          <w:szCs w:val="28"/>
        </w:rPr>
      </w:pPr>
      <w:r w:rsidRPr="0099052B">
        <w:rPr>
          <w:rFonts w:ascii="Times New Roman" w:hAnsi="Times New Roman" w:cs="Times New Roman"/>
          <w:sz w:val="28"/>
          <w:szCs w:val="28"/>
        </w:rPr>
        <w:t xml:space="preserve">Tuy nhiên, trong </w:t>
      </w:r>
      <w:r w:rsidR="009C1AB9">
        <w:rPr>
          <w:rFonts w:ascii="Times New Roman" w:hAnsi="Times New Roman" w:cs="Times New Roman"/>
          <w:sz w:val="28"/>
          <w:szCs w:val="28"/>
        </w:rPr>
        <w:t xml:space="preserve">11 </w:t>
      </w:r>
      <w:r w:rsidRPr="0099052B">
        <w:rPr>
          <w:rFonts w:ascii="Times New Roman" w:hAnsi="Times New Roman" w:cs="Times New Roman"/>
          <w:sz w:val="28"/>
          <w:szCs w:val="28"/>
        </w:rPr>
        <w:t xml:space="preserve">tháng đầu năm 2020, </w:t>
      </w:r>
      <w:r w:rsidR="00266F3F">
        <w:rPr>
          <w:rFonts w:ascii="Times New Roman" w:hAnsi="Times New Roman" w:cs="Times New Roman"/>
          <w:sz w:val="28"/>
          <w:szCs w:val="28"/>
        </w:rPr>
        <w:t xml:space="preserve">đường sắt Nga vận chuyển </w:t>
      </w:r>
      <w:r w:rsidRPr="0099052B">
        <w:rPr>
          <w:rFonts w:ascii="Times New Roman" w:hAnsi="Times New Roman" w:cs="Times New Roman"/>
          <w:sz w:val="28"/>
          <w:szCs w:val="28"/>
        </w:rPr>
        <w:t xml:space="preserve">795,8 triệu lượt hành khách, thấp hơn 27,5% so với cùng kỳ năm 2019. </w:t>
      </w:r>
      <w:r w:rsidR="00266F3F">
        <w:rPr>
          <w:rFonts w:ascii="Times New Roman" w:hAnsi="Times New Roman" w:cs="Times New Roman"/>
          <w:sz w:val="28"/>
          <w:szCs w:val="28"/>
        </w:rPr>
        <w:t>V</w:t>
      </w:r>
      <w:r w:rsidR="009C1AB9">
        <w:rPr>
          <w:rFonts w:ascii="Times New Roman" w:hAnsi="Times New Roman" w:cs="Times New Roman"/>
          <w:sz w:val="28"/>
          <w:szCs w:val="28"/>
        </w:rPr>
        <w:t>ận chuyển</w:t>
      </w:r>
      <w:r w:rsidRPr="0099052B">
        <w:rPr>
          <w:rFonts w:ascii="Times New Roman" w:hAnsi="Times New Roman" w:cs="Times New Roman"/>
          <w:sz w:val="28"/>
          <w:szCs w:val="28"/>
        </w:rPr>
        <w:t xml:space="preserve"> hành khách đường dài giả</w:t>
      </w:r>
      <w:r w:rsidR="001D6ACB">
        <w:rPr>
          <w:rFonts w:ascii="Times New Roman" w:hAnsi="Times New Roman" w:cs="Times New Roman"/>
          <w:sz w:val="28"/>
          <w:szCs w:val="28"/>
        </w:rPr>
        <w:t xml:space="preserve">m 42,1% </w:t>
      </w:r>
      <w:r w:rsidR="001D6ACB" w:rsidRPr="001D6ACB">
        <w:rPr>
          <w:rFonts w:ascii="Times New Roman" w:hAnsi="Times New Roman" w:cs="Times New Roman"/>
          <w:sz w:val="28"/>
          <w:szCs w:val="28"/>
        </w:rPr>
        <w:t xml:space="preserve">trong khi </w:t>
      </w:r>
      <w:r w:rsidR="00207D3A">
        <w:rPr>
          <w:rFonts w:ascii="Times New Roman" w:hAnsi="Times New Roman" w:cs="Times New Roman"/>
          <w:sz w:val="28"/>
          <w:szCs w:val="28"/>
        </w:rPr>
        <w:t xml:space="preserve">vận </w:t>
      </w:r>
      <w:r w:rsidR="004F5E83">
        <w:rPr>
          <w:rFonts w:ascii="Times New Roman" w:hAnsi="Times New Roman" w:cs="Times New Roman"/>
          <w:sz w:val="28"/>
          <w:szCs w:val="28"/>
        </w:rPr>
        <w:t xml:space="preserve">chuyển </w:t>
      </w:r>
      <w:r w:rsidR="000362A8">
        <w:rPr>
          <w:rFonts w:ascii="Times New Roman" w:hAnsi="Times New Roman" w:cs="Times New Roman"/>
          <w:sz w:val="28"/>
          <w:szCs w:val="28"/>
        </w:rPr>
        <w:t>hành khách đi lại bằng vé tháng</w:t>
      </w:r>
      <w:r w:rsidR="00207D3A">
        <w:rPr>
          <w:rFonts w:ascii="Times New Roman" w:hAnsi="Times New Roman" w:cs="Times New Roman"/>
          <w:sz w:val="28"/>
          <w:szCs w:val="28"/>
        </w:rPr>
        <w:t xml:space="preserve"> </w:t>
      </w:r>
      <w:r w:rsidR="001D6ACB" w:rsidRPr="001D6ACB">
        <w:rPr>
          <w:rFonts w:ascii="Times New Roman" w:hAnsi="Times New Roman" w:cs="Times New Roman"/>
          <w:sz w:val="28"/>
          <w:szCs w:val="28"/>
        </w:rPr>
        <w:t>giảm 25,9%</w:t>
      </w:r>
      <w:r w:rsidR="00266F3F">
        <w:rPr>
          <w:rFonts w:ascii="Times New Roman" w:hAnsi="Times New Roman" w:cs="Times New Roman"/>
          <w:sz w:val="28"/>
          <w:szCs w:val="28"/>
        </w:rPr>
        <w:t>. Đ</w:t>
      </w:r>
      <w:r w:rsidR="001D6ACB" w:rsidRPr="001D6ACB">
        <w:rPr>
          <w:rFonts w:ascii="Times New Roman" w:hAnsi="Times New Roman" w:cs="Times New Roman"/>
          <w:sz w:val="28"/>
          <w:szCs w:val="28"/>
        </w:rPr>
        <w:t xml:space="preserve">áng chú ý là </w:t>
      </w:r>
      <w:r w:rsidR="00CC77D3">
        <w:rPr>
          <w:rFonts w:ascii="Times New Roman" w:hAnsi="Times New Roman" w:cs="Times New Roman"/>
          <w:sz w:val="28"/>
          <w:szCs w:val="28"/>
        </w:rPr>
        <w:t>vận tải hành khách</w:t>
      </w:r>
      <w:r w:rsidR="004F5E83">
        <w:rPr>
          <w:rFonts w:ascii="Times New Roman" w:hAnsi="Times New Roman" w:cs="Times New Roman"/>
          <w:sz w:val="28"/>
          <w:szCs w:val="28"/>
        </w:rPr>
        <w:t xml:space="preserve"> </w:t>
      </w:r>
      <w:r w:rsidR="00266F3F" w:rsidRPr="001D6ACB">
        <w:rPr>
          <w:rFonts w:ascii="Times New Roman" w:hAnsi="Times New Roman" w:cs="Times New Roman"/>
          <w:sz w:val="28"/>
          <w:szCs w:val="28"/>
        </w:rPr>
        <w:t>tăng 7,2%</w:t>
      </w:r>
      <w:r w:rsidR="00266F3F">
        <w:rPr>
          <w:rFonts w:ascii="Times New Roman" w:hAnsi="Times New Roman" w:cs="Times New Roman"/>
          <w:sz w:val="28"/>
          <w:szCs w:val="28"/>
        </w:rPr>
        <w:t xml:space="preserve"> </w:t>
      </w:r>
      <w:r w:rsidR="00124AAD">
        <w:rPr>
          <w:rFonts w:ascii="Times New Roman" w:hAnsi="Times New Roman" w:cs="Times New Roman"/>
          <w:sz w:val="28"/>
          <w:szCs w:val="28"/>
          <w:lang w:val="vi-VN"/>
        </w:rPr>
        <w:t>từ</w:t>
      </w:r>
      <w:r w:rsidR="00207D3A">
        <w:rPr>
          <w:rFonts w:ascii="Times New Roman" w:hAnsi="Times New Roman" w:cs="Times New Roman"/>
          <w:sz w:val="28"/>
          <w:szCs w:val="28"/>
        </w:rPr>
        <w:t xml:space="preserve"> </w:t>
      </w:r>
      <w:r w:rsidR="001D6ACB" w:rsidRPr="001D6ACB">
        <w:rPr>
          <w:rFonts w:ascii="Times New Roman" w:hAnsi="Times New Roman" w:cs="Times New Roman"/>
          <w:sz w:val="28"/>
          <w:szCs w:val="28"/>
        </w:rPr>
        <w:t>tháng 1</w:t>
      </w:r>
      <w:r w:rsidR="00124AAD">
        <w:rPr>
          <w:rFonts w:ascii="Times New Roman" w:hAnsi="Times New Roman" w:cs="Times New Roman"/>
          <w:sz w:val="28"/>
          <w:szCs w:val="28"/>
          <w:lang w:val="vi-VN"/>
        </w:rPr>
        <w:t>-</w:t>
      </w:r>
      <w:r w:rsidR="001D6ACB" w:rsidRPr="001D6ACB">
        <w:rPr>
          <w:rFonts w:ascii="Times New Roman" w:hAnsi="Times New Roman" w:cs="Times New Roman"/>
          <w:sz w:val="28"/>
          <w:szCs w:val="28"/>
        </w:rPr>
        <w:t xml:space="preserve"> 2</w:t>
      </w:r>
      <w:r w:rsidR="00BB1F9E">
        <w:rPr>
          <w:rFonts w:ascii="Times New Roman" w:hAnsi="Times New Roman" w:cs="Times New Roman"/>
          <w:sz w:val="28"/>
          <w:szCs w:val="28"/>
        </w:rPr>
        <w:t>/2020</w:t>
      </w:r>
      <w:r w:rsidR="001D6ACB" w:rsidRPr="001D6ACB">
        <w:rPr>
          <w:rFonts w:ascii="Times New Roman" w:hAnsi="Times New Roman" w:cs="Times New Roman"/>
          <w:sz w:val="28"/>
          <w:szCs w:val="28"/>
        </w:rPr>
        <w:t xml:space="preserve"> </w:t>
      </w:r>
      <w:r w:rsidR="00266F3F">
        <w:rPr>
          <w:rFonts w:ascii="Times New Roman" w:hAnsi="Times New Roman" w:cs="Times New Roman"/>
          <w:sz w:val="28"/>
          <w:szCs w:val="28"/>
        </w:rPr>
        <w:t>và</w:t>
      </w:r>
      <w:r w:rsidR="001D6ACB" w:rsidRPr="001D6ACB">
        <w:rPr>
          <w:rFonts w:ascii="Times New Roman" w:hAnsi="Times New Roman" w:cs="Times New Roman"/>
          <w:sz w:val="28"/>
          <w:szCs w:val="28"/>
        </w:rPr>
        <w:t xml:space="preserve"> sau đó giảm mạnh 67,3% vào tháng 5</w:t>
      </w:r>
      <w:r w:rsidR="00266F3F">
        <w:rPr>
          <w:rFonts w:ascii="Times New Roman" w:hAnsi="Times New Roman" w:cs="Times New Roman"/>
          <w:sz w:val="28"/>
          <w:szCs w:val="28"/>
        </w:rPr>
        <w:t>/</w:t>
      </w:r>
      <w:r w:rsidR="001D6ACB" w:rsidRPr="001D6ACB">
        <w:rPr>
          <w:rFonts w:ascii="Times New Roman" w:hAnsi="Times New Roman" w:cs="Times New Roman"/>
          <w:sz w:val="28"/>
          <w:szCs w:val="28"/>
        </w:rPr>
        <w:t>2020.</w:t>
      </w:r>
    </w:p>
    <w:p w14:paraId="3FC4E981" w14:textId="564EABA0" w:rsidR="001D6ACB" w:rsidRPr="001D6ACB" w:rsidRDefault="00207D3A" w:rsidP="001D6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28</w:t>
      </w:r>
      <w:r w:rsidR="00266F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="00266F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2020, C</w:t>
      </w:r>
      <w:r w:rsidR="001D6ACB" w:rsidRPr="001D6ACB">
        <w:rPr>
          <w:rFonts w:ascii="Times New Roman" w:hAnsi="Times New Roman" w:cs="Times New Roman"/>
          <w:sz w:val="28"/>
          <w:szCs w:val="28"/>
        </w:rPr>
        <w:t xml:space="preserve">hính phủ Nga đã thông qua một loạt các biện pháp để chống lại sự lây lan của </w:t>
      </w:r>
      <w:r w:rsidR="00A82A8E">
        <w:rPr>
          <w:rFonts w:ascii="Times New Roman" w:hAnsi="Times New Roman" w:cs="Times New Roman"/>
          <w:sz w:val="28"/>
          <w:szCs w:val="28"/>
        </w:rPr>
        <w:t>viru</w:t>
      </w:r>
      <w:r w:rsidR="004F5E83">
        <w:rPr>
          <w:rFonts w:ascii="Times New Roman" w:hAnsi="Times New Roman" w:cs="Times New Roman"/>
          <w:sz w:val="28"/>
          <w:szCs w:val="28"/>
        </w:rPr>
        <w:t>s c</w:t>
      </w:r>
      <w:r w:rsidR="001D6ACB" w:rsidRPr="001D6ACB">
        <w:rPr>
          <w:rFonts w:ascii="Times New Roman" w:hAnsi="Times New Roman" w:cs="Times New Roman"/>
          <w:sz w:val="28"/>
          <w:szCs w:val="28"/>
        </w:rPr>
        <w:t xml:space="preserve">orona, bao gồm các tuần không làm việc, </w:t>
      </w:r>
      <w:r w:rsidR="00A82A8E">
        <w:rPr>
          <w:rFonts w:ascii="Times New Roman" w:hAnsi="Times New Roman" w:cs="Times New Roman"/>
          <w:sz w:val="28"/>
          <w:szCs w:val="28"/>
        </w:rPr>
        <w:t xml:space="preserve">nghĩa là </w:t>
      </w:r>
      <w:r w:rsidR="001D6ACB" w:rsidRPr="001D6ACB">
        <w:rPr>
          <w:rFonts w:ascii="Times New Roman" w:hAnsi="Times New Roman" w:cs="Times New Roman"/>
          <w:sz w:val="28"/>
          <w:szCs w:val="28"/>
        </w:rPr>
        <w:t xml:space="preserve">đóng cửa một số doanh nghiệp và </w:t>
      </w:r>
      <w:r w:rsidR="00D61727">
        <w:rPr>
          <w:rFonts w:ascii="Times New Roman" w:hAnsi="Times New Roman" w:cs="Times New Roman"/>
          <w:sz w:val="28"/>
          <w:szCs w:val="28"/>
        </w:rPr>
        <w:t>áp dụng</w:t>
      </w:r>
      <w:r w:rsidR="001D6ACB" w:rsidRPr="001D6ACB">
        <w:rPr>
          <w:rFonts w:ascii="Times New Roman" w:hAnsi="Times New Roman" w:cs="Times New Roman"/>
          <w:sz w:val="28"/>
          <w:szCs w:val="28"/>
        </w:rPr>
        <w:t xml:space="preserve"> hạn chế di chuyển tự do. </w:t>
      </w:r>
      <w:r w:rsidR="00A82A8E">
        <w:rPr>
          <w:rFonts w:ascii="Times New Roman" w:hAnsi="Times New Roman" w:cs="Times New Roman"/>
          <w:sz w:val="28"/>
          <w:szCs w:val="28"/>
        </w:rPr>
        <w:t xml:space="preserve">Trong </w:t>
      </w:r>
      <w:r w:rsidR="001D6ACB" w:rsidRPr="001D6ACB">
        <w:rPr>
          <w:rFonts w:ascii="Times New Roman" w:hAnsi="Times New Roman" w:cs="Times New Roman"/>
          <w:sz w:val="28"/>
          <w:szCs w:val="28"/>
        </w:rPr>
        <w:t>tháng 3</w:t>
      </w:r>
      <w:r w:rsidR="00D61727">
        <w:rPr>
          <w:rFonts w:ascii="Times New Roman" w:hAnsi="Times New Roman" w:cs="Times New Roman"/>
          <w:sz w:val="28"/>
          <w:szCs w:val="28"/>
        </w:rPr>
        <w:t>-</w:t>
      </w:r>
      <w:r w:rsidR="001D6ACB" w:rsidRPr="001D6ACB">
        <w:rPr>
          <w:rFonts w:ascii="Times New Roman" w:hAnsi="Times New Roman" w:cs="Times New Roman"/>
          <w:sz w:val="28"/>
          <w:szCs w:val="28"/>
        </w:rPr>
        <w:t>4</w:t>
      </w:r>
      <w:r w:rsidR="00D61727">
        <w:rPr>
          <w:rFonts w:ascii="Times New Roman" w:hAnsi="Times New Roman" w:cs="Times New Roman"/>
          <w:sz w:val="28"/>
          <w:szCs w:val="28"/>
        </w:rPr>
        <w:t>/</w:t>
      </w:r>
      <w:r w:rsidR="001D6ACB" w:rsidRPr="001D6ACB">
        <w:rPr>
          <w:rFonts w:ascii="Times New Roman" w:hAnsi="Times New Roman" w:cs="Times New Roman"/>
          <w:sz w:val="28"/>
          <w:szCs w:val="28"/>
        </w:rPr>
        <w:t xml:space="preserve">2020, </w:t>
      </w:r>
      <w:r w:rsidR="004F5E83">
        <w:rPr>
          <w:rFonts w:ascii="Times New Roman" w:hAnsi="Times New Roman" w:cs="Times New Roman"/>
          <w:sz w:val="28"/>
          <w:szCs w:val="28"/>
        </w:rPr>
        <w:t xml:space="preserve">RZD </w:t>
      </w:r>
      <w:r w:rsidR="00D61727">
        <w:rPr>
          <w:rFonts w:ascii="Times New Roman" w:hAnsi="Times New Roman" w:cs="Times New Roman"/>
          <w:sz w:val="28"/>
          <w:szCs w:val="28"/>
        </w:rPr>
        <w:t xml:space="preserve">đã phải </w:t>
      </w:r>
      <w:r w:rsidR="00A82A8E">
        <w:rPr>
          <w:rFonts w:ascii="Times New Roman" w:hAnsi="Times New Roman" w:cs="Times New Roman"/>
          <w:sz w:val="28"/>
          <w:szCs w:val="28"/>
        </w:rPr>
        <w:t xml:space="preserve">cắt giảm và dừng hoạt động </w:t>
      </w:r>
      <w:r w:rsidR="001D6ACB" w:rsidRPr="001D6ACB">
        <w:rPr>
          <w:rFonts w:ascii="Times New Roman" w:hAnsi="Times New Roman" w:cs="Times New Roman"/>
          <w:sz w:val="28"/>
          <w:szCs w:val="28"/>
        </w:rPr>
        <w:t>13% tuyến</w:t>
      </w:r>
      <w:r w:rsidR="00A82A8E">
        <w:rPr>
          <w:rFonts w:ascii="Times New Roman" w:hAnsi="Times New Roman" w:cs="Times New Roman"/>
          <w:sz w:val="28"/>
          <w:szCs w:val="28"/>
        </w:rPr>
        <w:t xml:space="preserve"> đường </w:t>
      </w:r>
      <w:r w:rsidR="001D6ACB" w:rsidRPr="001D6ACB">
        <w:rPr>
          <w:rFonts w:ascii="Times New Roman" w:hAnsi="Times New Roman" w:cs="Times New Roman"/>
          <w:sz w:val="28"/>
          <w:szCs w:val="28"/>
        </w:rPr>
        <w:t xml:space="preserve">hoặc 500 </w:t>
      </w:r>
      <w:r w:rsidR="003321E2">
        <w:rPr>
          <w:rFonts w:ascii="Times New Roman" w:hAnsi="Times New Roman" w:cs="Times New Roman"/>
          <w:sz w:val="28"/>
          <w:szCs w:val="28"/>
        </w:rPr>
        <w:t>ch</w:t>
      </w:r>
      <w:r w:rsidR="001D6ACB" w:rsidRPr="001D6ACB">
        <w:rPr>
          <w:rFonts w:ascii="Times New Roman" w:hAnsi="Times New Roman" w:cs="Times New Roman"/>
          <w:sz w:val="28"/>
          <w:szCs w:val="28"/>
        </w:rPr>
        <w:t xml:space="preserve">uyến tàu </w:t>
      </w:r>
      <w:r w:rsidR="00D61727">
        <w:rPr>
          <w:rFonts w:ascii="Times New Roman" w:hAnsi="Times New Roman" w:cs="Times New Roman"/>
          <w:sz w:val="28"/>
          <w:szCs w:val="28"/>
        </w:rPr>
        <w:t xml:space="preserve">tại </w:t>
      </w:r>
      <w:r w:rsidR="001D6ACB" w:rsidRPr="001D6ACB">
        <w:rPr>
          <w:rFonts w:ascii="Times New Roman" w:hAnsi="Times New Roman" w:cs="Times New Roman"/>
          <w:sz w:val="28"/>
          <w:szCs w:val="28"/>
        </w:rPr>
        <w:t>48 khu vực.</w:t>
      </w:r>
    </w:p>
    <w:p w14:paraId="003ED7C1" w14:textId="11BF3144" w:rsidR="001D6ACB" w:rsidRPr="001D6ACB" w:rsidRDefault="00124AAD" w:rsidP="001D6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1D6ACB" w:rsidRPr="001D6ACB">
        <w:rPr>
          <w:rFonts w:ascii="Times New Roman" w:hAnsi="Times New Roman" w:cs="Times New Roman"/>
          <w:sz w:val="28"/>
          <w:szCs w:val="28"/>
        </w:rPr>
        <w:t>ừ tháng 6</w:t>
      </w:r>
      <w:r w:rsidR="00D61727">
        <w:rPr>
          <w:rFonts w:ascii="Times New Roman" w:hAnsi="Times New Roman" w:cs="Times New Roman"/>
          <w:sz w:val="28"/>
          <w:szCs w:val="28"/>
        </w:rPr>
        <w:t>/</w:t>
      </w:r>
      <w:r w:rsidR="001D6ACB" w:rsidRPr="001D6ACB">
        <w:rPr>
          <w:rFonts w:ascii="Times New Roman" w:hAnsi="Times New Roman" w:cs="Times New Roman"/>
          <w:sz w:val="28"/>
          <w:szCs w:val="28"/>
        </w:rPr>
        <w:t xml:space="preserve">2020, các biện pháp </w:t>
      </w:r>
      <w:r w:rsidR="00BB1F9E">
        <w:rPr>
          <w:rFonts w:ascii="Times New Roman" w:hAnsi="Times New Roman" w:cs="Times New Roman"/>
          <w:sz w:val="28"/>
          <w:szCs w:val="28"/>
        </w:rPr>
        <w:t>cách lý x</w:t>
      </w:r>
      <w:r w:rsidR="00CC77D3">
        <w:rPr>
          <w:rFonts w:ascii="Times New Roman" w:hAnsi="Times New Roman" w:cs="Times New Roman"/>
          <w:sz w:val="28"/>
          <w:szCs w:val="28"/>
        </w:rPr>
        <w:t xml:space="preserve">ã </w:t>
      </w:r>
      <w:r w:rsidR="00BB1F9E">
        <w:rPr>
          <w:rFonts w:ascii="Times New Roman" w:hAnsi="Times New Roman" w:cs="Times New Roman"/>
          <w:sz w:val="28"/>
          <w:szCs w:val="28"/>
        </w:rPr>
        <w:t>hội</w:t>
      </w:r>
      <w:r w:rsidR="001D6ACB" w:rsidRPr="001D6ACB">
        <w:rPr>
          <w:rFonts w:ascii="Times New Roman" w:hAnsi="Times New Roman" w:cs="Times New Roman"/>
          <w:sz w:val="28"/>
          <w:szCs w:val="28"/>
        </w:rPr>
        <w:t xml:space="preserve"> đã dần được </w:t>
      </w:r>
      <w:r w:rsidR="00BB1F9E">
        <w:rPr>
          <w:rFonts w:ascii="Times New Roman" w:hAnsi="Times New Roman" w:cs="Times New Roman"/>
          <w:sz w:val="28"/>
          <w:szCs w:val="28"/>
        </w:rPr>
        <w:t>nới lỏng</w:t>
      </w:r>
      <w:r w:rsidR="001D6ACB" w:rsidRPr="001D6ACB">
        <w:rPr>
          <w:rFonts w:ascii="Times New Roman" w:hAnsi="Times New Roman" w:cs="Times New Roman"/>
          <w:sz w:val="28"/>
          <w:szCs w:val="28"/>
        </w:rPr>
        <w:t xml:space="preserve">, tác động tích cực đến </w:t>
      </w:r>
      <w:r w:rsidR="00CC77D3">
        <w:rPr>
          <w:rFonts w:ascii="Times New Roman" w:hAnsi="Times New Roman" w:cs="Times New Roman"/>
          <w:sz w:val="28"/>
          <w:szCs w:val="28"/>
        </w:rPr>
        <w:t>vận tải hành khách</w:t>
      </w:r>
      <w:r w:rsidR="001D6ACB" w:rsidRPr="001D6ACB">
        <w:rPr>
          <w:rFonts w:ascii="Times New Roman" w:hAnsi="Times New Roman" w:cs="Times New Roman"/>
          <w:sz w:val="28"/>
          <w:szCs w:val="28"/>
        </w:rPr>
        <w:t xml:space="preserve"> - mặc dù chưa phục hồi </w:t>
      </w:r>
      <w:r w:rsidR="00D61727">
        <w:rPr>
          <w:rFonts w:ascii="Times New Roman" w:hAnsi="Times New Roman" w:cs="Times New Roman"/>
          <w:sz w:val="28"/>
          <w:szCs w:val="28"/>
        </w:rPr>
        <w:t>được như</w:t>
      </w:r>
      <w:r w:rsidR="00D61727" w:rsidRPr="001D6ACB">
        <w:rPr>
          <w:rFonts w:ascii="Times New Roman" w:hAnsi="Times New Roman" w:cs="Times New Roman"/>
          <w:sz w:val="28"/>
          <w:szCs w:val="28"/>
        </w:rPr>
        <w:t xml:space="preserve"> </w:t>
      </w:r>
      <w:r w:rsidR="001D6ACB" w:rsidRPr="001D6ACB">
        <w:rPr>
          <w:rFonts w:ascii="Times New Roman" w:hAnsi="Times New Roman" w:cs="Times New Roman"/>
          <w:sz w:val="28"/>
          <w:szCs w:val="28"/>
        </w:rPr>
        <w:t>mức năm 2019</w:t>
      </w:r>
      <w:r w:rsidR="00BB1F9E">
        <w:rPr>
          <w:rFonts w:ascii="Times New Roman" w:hAnsi="Times New Roman" w:cs="Times New Roman"/>
          <w:sz w:val="28"/>
          <w:szCs w:val="28"/>
        </w:rPr>
        <w:t xml:space="preserve"> </w:t>
      </w:r>
      <w:r w:rsidR="001D6ACB" w:rsidRPr="001D6ACB">
        <w:rPr>
          <w:rFonts w:ascii="Times New Roman" w:hAnsi="Times New Roman" w:cs="Times New Roman"/>
          <w:sz w:val="28"/>
          <w:szCs w:val="28"/>
        </w:rPr>
        <w:t xml:space="preserve">nhưng tốc độ </w:t>
      </w:r>
      <w:r w:rsidR="00B47C88">
        <w:rPr>
          <w:rFonts w:ascii="Times New Roman" w:hAnsi="Times New Roman" w:cs="Times New Roman"/>
          <w:sz w:val="28"/>
          <w:szCs w:val="28"/>
        </w:rPr>
        <w:t xml:space="preserve">sụt </w:t>
      </w:r>
      <w:r w:rsidR="001D6ACB" w:rsidRPr="001D6ACB">
        <w:rPr>
          <w:rFonts w:ascii="Times New Roman" w:hAnsi="Times New Roman" w:cs="Times New Roman"/>
          <w:sz w:val="28"/>
          <w:szCs w:val="28"/>
        </w:rPr>
        <w:t>giảm đang giảm dần.</w:t>
      </w:r>
    </w:p>
    <w:p w14:paraId="05E7AB15" w14:textId="11ECF189" w:rsidR="001D6ACB" w:rsidRPr="001D6ACB" w:rsidRDefault="001D6ACB" w:rsidP="001D6ACB">
      <w:pPr>
        <w:jc w:val="both"/>
        <w:rPr>
          <w:rFonts w:ascii="Times New Roman" w:hAnsi="Times New Roman" w:cs="Times New Roman"/>
          <w:sz w:val="28"/>
          <w:szCs w:val="28"/>
        </w:rPr>
      </w:pPr>
      <w:r w:rsidRPr="001D6ACB">
        <w:rPr>
          <w:rFonts w:ascii="Times New Roman" w:hAnsi="Times New Roman" w:cs="Times New Roman"/>
          <w:sz w:val="28"/>
          <w:szCs w:val="28"/>
        </w:rPr>
        <w:t xml:space="preserve">Hiện </w:t>
      </w:r>
      <w:r w:rsidR="00BB1F9E">
        <w:rPr>
          <w:rFonts w:ascii="Times New Roman" w:hAnsi="Times New Roman" w:cs="Times New Roman"/>
          <w:sz w:val="28"/>
          <w:szCs w:val="28"/>
        </w:rPr>
        <w:t>tại</w:t>
      </w:r>
      <w:r w:rsidRPr="001D6ACB">
        <w:rPr>
          <w:rFonts w:ascii="Times New Roman" w:hAnsi="Times New Roman" w:cs="Times New Roman"/>
          <w:sz w:val="28"/>
          <w:szCs w:val="28"/>
        </w:rPr>
        <w:t xml:space="preserve">, rất khó </w:t>
      </w:r>
      <w:r w:rsidR="00D61727">
        <w:rPr>
          <w:rFonts w:ascii="Times New Roman" w:hAnsi="Times New Roman" w:cs="Times New Roman"/>
          <w:sz w:val="28"/>
          <w:szCs w:val="28"/>
        </w:rPr>
        <w:t xml:space="preserve">có thể </w:t>
      </w:r>
      <w:r w:rsidRPr="001D6ACB">
        <w:rPr>
          <w:rFonts w:ascii="Times New Roman" w:hAnsi="Times New Roman" w:cs="Times New Roman"/>
          <w:sz w:val="28"/>
          <w:szCs w:val="28"/>
        </w:rPr>
        <w:t xml:space="preserve">dự đoán </w:t>
      </w:r>
      <w:r w:rsidR="00C60A32">
        <w:rPr>
          <w:rFonts w:ascii="Times New Roman" w:hAnsi="Times New Roman" w:cs="Times New Roman"/>
          <w:sz w:val="28"/>
          <w:szCs w:val="28"/>
        </w:rPr>
        <w:t xml:space="preserve">về </w:t>
      </w:r>
      <w:r w:rsidRPr="001D6ACB">
        <w:rPr>
          <w:rFonts w:ascii="Times New Roman" w:hAnsi="Times New Roman" w:cs="Times New Roman"/>
          <w:sz w:val="28"/>
          <w:szCs w:val="28"/>
        </w:rPr>
        <w:t xml:space="preserve">phục hồi </w:t>
      </w:r>
      <w:r w:rsidR="00CC77D3">
        <w:rPr>
          <w:rFonts w:ascii="Times New Roman" w:hAnsi="Times New Roman" w:cs="Times New Roman"/>
          <w:sz w:val="28"/>
          <w:szCs w:val="28"/>
        </w:rPr>
        <w:t>vận tải hành khách</w:t>
      </w:r>
      <w:r w:rsidRPr="001D6ACB">
        <w:rPr>
          <w:rFonts w:ascii="Times New Roman" w:hAnsi="Times New Roman" w:cs="Times New Roman"/>
          <w:sz w:val="28"/>
          <w:szCs w:val="28"/>
        </w:rPr>
        <w:t xml:space="preserve"> do </w:t>
      </w:r>
      <w:r w:rsidR="00D61727">
        <w:rPr>
          <w:rFonts w:ascii="Times New Roman" w:hAnsi="Times New Roman" w:cs="Times New Roman"/>
          <w:sz w:val="28"/>
          <w:szCs w:val="28"/>
        </w:rPr>
        <w:t>tình hình</w:t>
      </w:r>
      <w:r w:rsidR="00342C49">
        <w:rPr>
          <w:rFonts w:ascii="Times New Roman" w:hAnsi="Times New Roman" w:cs="Times New Roman"/>
          <w:sz w:val="28"/>
          <w:szCs w:val="28"/>
        </w:rPr>
        <w:t xml:space="preserve"> </w:t>
      </w:r>
      <w:r w:rsidRPr="001D6ACB">
        <w:rPr>
          <w:rFonts w:ascii="Times New Roman" w:hAnsi="Times New Roman" w:cs="Times New Roman"/>
          <w:sz w:val="28"/>
          <w:szCs w:val="28"/>
        </w:rPr>
        <w:t xml:space="preserve">lây lan </w:t>
      </w:r>
      <w:r w:rsidR="0032690A">
        <w:rPr>
          <w:rFonts w:ascii="Times New Roman" w:hAnsi="Times New Roman" w:cs="Times New Roman"/>
          <w:sz w:val="28"/>
          <w:szCs w:val="28"/>
        </w:rPr>
        <w:t xml:space="preserve">của </w:t>
      </w:r>
      <w:r w:rsidRPr="001D6ACB">
        <w:rPr>
          <w:rFonts w:ascii="Times New Roman" w:hAnsi="Times New Roman" w:cs="Times New Roman"/>
          <w:sz w:val="28"/>
          <w:szCs w:val="28"/>
        </w:rPr>
        <w:t xml:space="preserve">dịch bệnh </w:t>
      </w:r>
      <w:r w:rsidR="00C60A32">
        <w:rPr>
          <w:rFonts w:ascii="Times New Roman" w:hAnsi="Times New Roman" w:cs="Times New Roman"/>
          <w:sz w:val="28"/>
          <w:szCs w:val="28"/>
        </w:rPr>
        <w:t xml:space="preserve">Covid-19 </w:t>
      </w:r>
      <w:r w:rsidRPr="001D6ACB">
        <w:rPr>
          <w:rFonts w:ascii="Times New Roman" w:hAnsi="Times New Roman" w:cs="Times New Roman"/>
          <w:sz w:val="28"/>
          <w:szCs w:val="28"/>
        </w:rPr>
        <w:t xml:space="preserve">cả ở Nga và trên toàn thế giới. Nếu </w:t>
      </w:r>
      <w:r w:rsidR="00D61727">
        <w:rPr>
          <w:rFonts w:ascii="Times New Roman" w:hAnsi="Times New Roman" w:cs="Times New Roman"/>
          <w:sz w:val="28"/>
          <w:szCs w:val="28"/>
        </w:rPr>
        <w:t xml:space="preserve">chính phủ </w:t>
      </w:r>
      <w:r w:rsidRPr="001D6ACB">
        <w:rPr>
          <w:rFonts w:ascii="Times New Roman" w:hAnsi="Times New Roman" w:cs="Times New Roman"/>
          <w:sz w:val="28"/>
          <w:szCs w:val="28"/>
        </w:rPr>
        <w:t xml:space="preserve">không </w:t>
      </w:r>
      <w:r w:rsidR="00342C49">
        <w:rPr>
          <w:rFonts w:ascii="Times New Roman" w:hAnsi="Times New Roman" w:cs="Times New Roman"/>
          <w:sz w:val="28"/>
          <w:szCs w:val="28"/>
        </w:rPr>
        <w:t xml:space="preserve">đưa ra biện pháp </w:t>
      </w:r>
      <w:r w:rsidRPr="001D6ACB">
        <w:rPr>
          <w:rFonts w:ascii="Times New Roman" w:hAnsi="Times New Roman" w:cs="Times New Roman"/>
          <w:sz w:val="28"/>
          <w:szCs w:val="28"/>
        </w:rPr>
        <w:t>hạn chế mới nà</w:t>
      </w:r>
      <w:r w:rsidR="0032690A">
        <w:rPr>
          <w:rFonts w:ascii="Times New Roman" w:hAnsi="Times New Roman" w:cs="Times New Roman"/>
          <w:sz w:val="28"/>
          <w:szCs w:val="28"/>
        </w:rPr>
        <w:t xml:space="preserve">o, </w:t>
      </w:r>
      <w:r w:rsidR="00D61727">
        <w:rPr>
          <w:rFonts w:ascii="Times New Roman" w:hAnsi="Times New Roman" w:cs="Times New Roman"/>
          <w:sz w:val="28"/>
          <w:szCs w:val="28"/>
        </w:rPr>
        <w:t>kỳ vọng</w:t>
      </w:r>
      <w:r w:rsidR="00124AAD">
        <w:rPr>
          <w:rFonts w:ascii="Times New Roman" w:hAnsi="Times New Roman" w:cs="Times New Roman"/>
          <w:sz w:val="28"/>
          <w:szCs w:val="28"/>
          <w:lang w:val="vi-VN"/>
        </w:rPr>
        <w:t xml:space="preserve"> sẽ</w:t>
      </w:r>
      <w:r w:rsidR="00D61727">
        <w:rPr>
          <w:rFonts w:ascii="Times New Roman" w:hAnsi="Times New Roman" w:cs="Times New Roman"/>
          <w:sz w:val="28"/>
          <w:szCs w:val="28"/>
        </w:rPr>
        <w:t xml:space="preserve"> </w:t>
      </w:r>
      <w:r w:rsidR="00C60A32">
        <w:rPr>
          <w:rFonts w:ascii="Times New Roman" w:hAnsi="Times New Roman" w:cs="Times New Roman"/>
          <w:sz w:val="28"/>
          <w:szCs w:val="28"/>
        </w:rPr>
        <w:t xml:space="preserve">phục hồi </w:t>
      </w:r>
      <w:r w:rsidR="00D61727">
        <w:rPr>
          <w:rFonts w:ascii="Times New Roman" w:hAnsi="Times New Roman" w:cs="Times New Roman"/>
          <w:sz w:val="28"/>
          <w:szCs w:val="28"/>
        </w:rPr>
        <w:t xml:space="preserve">trong </w:t>
      </w:r>
      <w:r w:rsidRPr="001D6ACB">
        <w:rPr>
          <w:rFonts w:ascii="Times New Roman" w:hAnsi="Times New Roman" w:cs="Times New Roman"/>
          <w:sz w:val="28"/>
          <w:szCs w:val="28"/>
        </w:rPr>
        <w:t>năm 2021. Tuy nhiên, khó có thể đạt được</w:t>
      </w:r>
      <w:r w:rsidR="00D61727">
        <w:rPr>
          <w:rFonts w:ascii="Times New Roman" w:hAnsi="Times New Roman" w:cs="Times New Roman"/>
          <w:sz w:val="28"/>
          <w:szCs w:val="28"/>
        </w:rPr>
        <w:t xml:space="preserve"> </w:t>
      </w:r>
      <w:r w:rsidR="00D61727" w:rsidRPr="001D6ACB">
        <w:rPr>
          <w:rFonts w:ascii="Times New Roman" w:hAnsi="Times New Roman" w:cs="Times New Roman"/>
          <w:sz w:val="28"/>
          <w:szCs w:val="28"/>
        </w:rPr>
        <w:t xml:space="preserve">các chỉ số </w:t>
      </w:r>
      <w:r w:rsidR="00D61727">
        <w:rPr>
          <w:rFonts w:ascii="Times New Roman" w:hAnsi="Times New Roman" w:cs="Times New Roman"/>
          <w:sz w:val="28"/>
          <w:szCs w:val="28"/>
        </w:rPr>
        <w:t xml:space="preserve">như </w:t>
      </w:r>
      <w:r w:rsidR="00D61727" w:rsidRPr="001D6ACB">
        <w:rPr>
          <w:rFonts w:ascii="Times New Roman" w:hAnsi="Times New Roman" w:cs="Times New Roman"/>
          <w:sz w:val="28"/>
          <w:szCs w:val="28"/>
        </w:rPr>
        <w:t>năm 2019</w:t>
      </w:r>
      <w:r w:rsidRPr="001D6ACB">
        <w:rPr>
          <w:rFonts w:ascii="Times New Roman" w:hAnsi="Times New Roman" w:cs="Times New Roman"/>
          <w:sz w:val="28"/>
          <w:szCs w:val="28"/>
        </w:rPr>
        <w:t>.</w:t>
      </w:r>
    </w:p>
    <w:p w14:paraId="33615BC4" w14:textId="588D8E48" w:rsidR="00877BFC" w:rsidRPr="0099052B" w:rsidRDefault="001D6ACB" w:rsidP="00AD2612">
      <w:pPr>
        <w:jc w:val="both"/>
        <w:rPr>
          <w:rFonts w:ascii="Times New Roman" w:hAnsi="Times New Roman" w:cs="Times New Roman"/>
          <w:sz w:val="28"/>
          <w:szCs w:val="28"/>
        </w:rPr>
      </w:pPr>
      <w:r w:rsidRPr="001D6ACB">
        <w:rPr>
          <w:rFonts w:ascii="Times New Roman" w:hAnsi="Times New Roman" w:cs="Times New Roman"/>
          <w:sz w:val="28"/>
          <w:szCs w:val="28"/>
        </w:rPr>
        <w:t>Cần lưu ý rằng</w:t>
      </w:r>
      <w:r w:rsidR="00EA698D">
        <w:rPr>
          <w:rFonts w:ascii="Times New Roman" w:hAnsi="Times New Roman" w:cs="Times New Roman"/>
          <w:sz w:val="28"/>
          <w:szCs w:val="28"/>
        </w:rPr>
        <w:t xml:space="preserve"> phương thức di chuyển </w:t>
      </w:r>
      <w:r w:rsidRPr="001D6ACB">
        <w:rPr>
          <w:rFonts w:ascii="Times New Roman" w:hAnsi="Times New Roman" w:cs="Times New Roman"/>
          <w:sz w:val="28"/>
          <w:szCs w:val="28"/>
        </w:rPr>
        <w:t>của</w:t>
      </w:r>
      <w:r w:rsidR="000F1BAB">
        <w:rPr>
          <w:rFonts w:ascii="Times New Roman" w:hAnsi="Times New Roman" w:cs="Times New Roman"/>
          <w:sz w:val="28"/>
          <w:szCs w:val="28"/>
        </w:rPr>
        <w:t xml:space="preserve"> con </w:t>
      </w:r>
      <w:r w:rsidRPr="001D6ACB">
        <w:rPr>
          <w:rFonts w:ascii="Times New Roman" w:hAnsi="Times New Roman" w:cs="Times New Roman"/>
          <w:sz w:val="28"/>
          <w:szCs w:val="28"/>
        </w:rPr>
        <w:t xml:space="preserve">người đã thay đổi: </w:t>
      </w:r>
      <w:r w:rsidR="000F1BAB">
        <w:rPr>
          <w:rFonts w:ascii="Times New Roman" w:hAnsi="Times New Roman" w:cs="Times New Roman"/>
          <w:sz w:val="28"/>
          <w:szCs w:val="28"/>
        </w:rPr>
        <w:t>việc</w:t>
      </w:r>
      <w:r w:rsidRPr="001D6ACB">
        <w:rPr>
          <w:rFonts w:ascii="Times New Roman" w:hAnsi="Times New Roman" w:cs="Times New Roman"/>
          <w:sz w:val="28"/>
          <w:szCs w:val="28"/>
        </w:rPr>
        <w:t xml:space="preserve"> </w:t>
      </w:r>
      <w:r w:rsidR="00EA698D">
        <w:rPr>
          <w:rFonts w:ascii="Times New Roman" w:hAnsi="Times New Roman" w:cs="Times New Roman"/>
          <w:sz w:val="28"/>
          <w:szCs w:val="28"/>
        </w:rPr>
        <w:t xml:space="preserve">di chuyển </w:t>
      </w:r>
      <w:r w:rsidR="000F1BAB">
        <w:rPr>
          <w:rFonts w:ascii="Times New Roman" w:hAnsi="Times New Roman" w:cs="Times New Roman"/>
          <w:sz w:val="28"/>
          <w:szCs w:val="28"/>
        </w:rPr>
        <w:t xml:space="preserve">hàng ngày </w:t>
      </w:r>
      <w:r w:rsidRPr="001D6ACB">
        <w:rPr>
          <w:rFonts w:ascii="Times New Roman" w:hAnsi="Times New Roman" w:cs="Times New Roman"/>
          <w:sz w:val="28"/>
          <w:szCs w:val="28"/>
        </w:rPr>
        <w:t xml:space="preserve">đến văn phòng </w:t>
      </w:r>
      <w:r w:rsidR="00EA698D">
        <w:rPr>
          <w:rFonts w:ascii="Times New Roman" w:hAnsi="Times New Roman" w:cs="Times New Roman"/>
          <w:sz w:val="28"/>
          <w:szCs w:val="28"/>
        </w:rPr>
        <w:t xml:space="preserve">làm việc </w:t>
      </w:r>
      <w:r w:rsidR="000F1BAB">
        <w:rPr>
          <w:rFonts w:ascii="Times New Roman" w:hAnsi="Times New Roman" w:cs="Times New Roman"/>
          <w:sz w:val="28"/>
          <w:szCs w:val="28"/>
        </w:rPr>
        <w:t>đã</w:t>
      </w:r>
      <w:r w:rsidR="00EA698D">
        <w:rPr>
          <w:rFonts w:ascii="Times New Roman" w:hAnsi="Times New Roman" w:cs="Times New Roman"/>
          <w:sz w:val="28"/>
          <w:szCs w:val="28"/>
        </w:rPr>
        <w:t xml:space="preserve"> </w:t>
      </w:r>
      <w:r w:rsidRPr="001D6ACB">
        <w:rPr>
          <w:rFonts w:ascii="Times New Roman" w:hAnsi="Times New Roman" w:cs="Times New Roman"/>
          <w:sz w:val="28"/>
          <w:szCs w:val="28"/>
        </w:rPr>
        <w:t xml:space="preserve">được thay thế bằng làm việc từ xa và </w:t>
      </w:r>
      <w:r w:rsidR="000F1BAB">
        <w:rPr>
          <w:rFonts w:ascii="Times New Roman" w:hAnsi="Times New Roman" w:cs="Times New Roman"/>
          <w:sz w:val="28"/>
          <w:szCs w:val="28"/>
        </w:rPr>
        <w:t xml:space="preserve">trong tương lai gần, </w:t>
      </w:r>
      <w:r w:rsidRPr="001D6ACB">
        <w:rPr>
          <w:rFonts w:ascii="Times New Roman" w:hAnsi="Times New Roman" w:cs="Times New Roman"/>
          <w:sz w:val="28"/>
          <w:szCs w:val="28"/>
        </w:rPr>
        <w:t xml:space="preserve">những người </w:t>
      </w:r>
      <w:r w:rsidR="00AD2612">
        <w:rPr>
          <w:rFonts w:ascii="Times New Roman" w:hAnsi="Times New Roman" w:cs="Times New Roman"/>
          <w:sz w:val="28"/>
          <w:szCs w:val="28"/>
        </w:rPr>
        <w:t xml:space="preserve">di chuyển </w:t>
      </w:r>
      <w:r w:rsidR="00C60A32">
        <w:rPr>
          <w:rFonts w:ascii="Times New Roman" w:hAnsi="Times New Roman" w:cs="Times New Roman"/>
          <w:sz w:val="28"/>
          <w:szCs w:val="28"/>
        </w:rPr>
        <w:t xml:space="preserve">trên </w:t>
      </w:r>
      <w:r w:rsidR="00AD2612">
        <w:rPr>
          <w:rFonts w:ascii="Times New Roman" w:hAnsi="Times New Roman" w:cs="Times New Roman"/>
          <w:sz w:val="28"/>
          <w:szCs w:val="28"/>
        </w:rPr>
        <w:t xml:space="preserve">quãng đường ngắn sẽ ưu tiên sử dụng phương tiện giao thông đường bộ. </w:t>
      </w:r>
    </w:p>
    <w:p w14:paraId="44E92A6F" w14:textId="2BF8FEC4" w:rsidR="001D6ACB" w:rsidRPr="001D6ACB" w:rsidRDefault="001D6ACB" w:rsidP="001D6ACB">
      <w:pPr>
        <w:jc w:val="both"/>
        <w:rPr>
          <w:rFonts w:ascii="Times New Roman" w:hAnsi="Times New Roman" w:cs="Times New Roman"/>
          <w:sz w:val="28"/>
          <w:szCs w:val="28"/>
        </w:rPr>
      </w:pPr>
      <w:r w:rsidRPr="001D6ACB">
        <w:rPr>
          <w:rFonts w:ascii="Times New Roman" w:hAnsi="Times New Roman" w:cs="Times New Roman"/>
          <w:sz w:val="28"/>
          <w:szCs w:val="28"/>
        </w:rPr>
        <w:t xml:space="preserve">Năm 2020, </w:t>
      </w:r>
      <w:r w:rsidR="00124AAD">
        <w:rPr>
          <w:rFonts w:ascii="Times New Roman" w:hAnsi="Times New Roman" w:cs="Times New Roman"/>
          <w:sz w:val="28"/>
          <w:szCs w:val="28"/>
        </w:rPr>
        <w:t>chế</w:t>
      </w:r>
      <w:r w:rsidR="00124AAD">
        <w:rPr>
          <w:rFonts w:ascii="Times New Roman" w:hAnsi="Times New Roman" w:cs="Times New Roman"/>
          <w:sz w:val="28"/>
          <w:szCs w:val="28"/>
          <w:lang w:val="vi-VN"/>
        </w:rPr>
        <w:t xml:space="preserve"> tạo</w:t>
      </w:r>
      <w:r w:rsidR="00C60A32">
        <w:rPr>
          <w:rFonts w:ascii="Times New Roman" w:hAnsi="Times New Roman" w:cs="Times New Roman"/>
          <w:sz w:val="28"/>
          <w:szCs w:val="28"/>
        </w:rPr>
        <w:t xml:space="preserve"> </w:t>
      </w:r>
      <w:r w:rsidRPr="001D6ACB">
        <w:rPr>
          <w:rFonts w:ascii="Times New Roman" w:hAnsi="Times New Roman" w:cs="Times New Roman"/>
          <w:sz w:val="28"/>
          <w:szCs w:val="28"/>
        </w:rPr>
        <w:t>toa xe hàng ở Nga giảm 27,8%</w:t>
      </w:r>
      <w:r w:rsidR="0032690A">
        <w:rPr>
          <w:rFonts w:ascii="Times New Roman" w:hAnsi="Times New Roman" w:cs="Times New Roman"/>
          <w:sz w:val="28"/>
          <w:szCs w:val="28"/>
        </w:rPr>
        <w:t>,</w:t>
      </w:r>
      <w:r w:rsidRPr="001D6ACB">
        <w:rPr>
          <w:rFonts w:ascii="Times New Roman" w:hAnsi="Times New Roman" w:cs="Times New Roman"/>
          <w:sz w:val="28"/>
          <w:szCs w:val="28"/>
        </w:rPr>
        <w:t xml:space="preserve"> xuống còn 57.500 </w:t>
      </w:r>
      <w:r w:rsidR="00232F16">
        <w:rPr>
          <w:rFonts w:ascii="Times New Roman" w:hAnsi="Times New Roman" w:cs="Times New Roman"/>
          <w:sz w:val="28"/>
          <w:szCs w:val="28"/>
        </w:rPr>
        <w:t>toa xe</w:t>
      </w:r>
      <w:r w:rsidRPr="001D6ACB">
        <w:rPr>
          <w:rFonts w:ascii="Times New Roman" w:hAnsi="Times New Roman" w:cs="Times New Roman"/>
          <w:sz w:val="28"/>
          <w:szCs w:val="28"/>
        </w:rPr>
        <w:t xml:space="preserve">, ít hơn so với năm 2019. Việc </w:t>
      </w:r>
      <w:r w:rsidR="00232F16">
        <w:rPr>
          <w:rFonts w:ascii="Times New Roman" w:hAnsi="Times New Roman" w:cs="Times New Roman"/>
          <w:sz w:val="28"/>
          <w:szCs w:val="28"/>
        </w:rPr>
        <w:t xml:space="preserve">giảm sản </w:t>
      </w:r>
      <w:r w:rsidR="0032690A">
        <w:rPr>
          <w:rFonts w:ascii="Times New Roman" w:hAnsi="Times New Roman" w:cs="Times New Roman"/>
          <w:sz w:val="28"/>
          <w:szCs w:val="28"/>
        </w:rPr>
        <w:t xml:space="preserve">lượng </w:t>
      </w:r>
      <w:r w:rsidR="00AD2612">
        <w:rPr>
          <w:rFonts w:ascii="Times New Roman" w:hAnsi="Times New Roman" w:cs="Times New Roman"/>
          <w:sz w:val="28"/>
          <w:szCs w:val="28"/>
        </w:rPr>
        <w:t xml:space="preserve">toa xe </w:t>
      </w:r>
      <w:r w:rsidRPr="001D6ACB">
        <w:rPr>
          <w:rFonts w:ascii="Times New Roman" w:hAnsi="Times New Roman" w:cs="Times New Roman"/>
          <w:sz w:val="28"/>
          <w:szCs w:val="28"/>
        </w:rPr>
        <w:t xml:space="preserve">phần lớn không liên quan đến đại dịch. </w:t>
      </w:r>
      <w:r w:rsidR="00124AAD">
        <w:rPr>
          <w:rFonts w:ascii="Times New Roman" w:hAnsi="Times New Roman" w:cs="Times New Roman"/>
          <w:sz w:val="28"/>
          <w:szCs w:val="28"/>
        </w:rPr>
        <w:t>Việc</w:t>
      </w:r>
      <w:r w:rsidR="00124AAD">
        <w:rPr>
          <w:rFonts w:ascii="Times New Roman" w:hAnsi="Times New Roman" w:cs="Times New Roman"/>
          <w:sz w:val="28"/>
          <w:szCs w:val="28"/>
          <w:lang w:val="vi-VN"/>
        </w:rPr>
        <w:t xml:space="preserve"> c</w:t>
      </w:r>
      <w:r w:rsidR="00124AAD">
        <w:rPr>
          <w:rFonts w:ascii="Times New Roman" w:hAnsi="Times New Roman" w:cs="Times New Roman"/>
          <w:sz w:val="28"/>
          <w:szCs w:val="28"/>
        </w:rPr>
        <w:t>hế</w:t>
      </w:r>
      <w:r w:rsidR="00124AAD">
        <w:rPr>
          <w:rFonts w:ascii="Times New Roman" w:hAnsi="Times New Roman" w:cs="Times New Roman"/>
          <w:sz w:val="28"/>
          <w:szCs w:val="28"/>
          <w:lang w:val="vi-VN"/>
        </w:rPr>
        <w:t xml:space="preserve"> tạo </w:t>
      </w:r>
      <w:r w:rsidR="00232F16">
        <w:rPr>
          <w:rFonts w:ascii="Times New Roman" w:hAnsi="Times New Roman" w:cs="Times New Roman"/>
          <w:sz w:val="28"/>
          <w:szCs w:val="28"/>
        </w:rPr>
        <w:t xml:space="preserve">dư </w:t>
      </w:r>
      <w:r w:rsidRPr="001D6ACB">
        <w:rPr>
          <w:rFonts w:ascii="Times New Roman" w:hAnsi="Times New Roman" w:cs="Times New Roman"/>
          <w:sz w:val="28"/>
          <w:szCs w:val="28"/>
        </w:rPr>
        <w:t xml:space="preserve">thừa </w:t>
      </w:r>
      <w:r w:rsidR="00991B06">
        <w:rPr>
          <w:rFonts w:ascii="Times New Roman" w:hAnsi="Times New Roman" w:cs="Times New Roman"/>
          <w:sz w:val="28"/>
          <w:szCs w:val="28"/>
        </w:rPr>
        <w:t xml:space="preserve">toa xe </w:t>
      </w:r>
      <w:r w:rsidRPr="001D6ACB">
        <w:rPr>
          <w:rFonts w:ascii="Times New Roman" w:hAnsi="Times New Roman" w:cs="Times New Roman"/>
          <w:sz w:val="28"/>
          <w:szCs w:val="28"/>
        </w:rPr>
        <w:t xml:space="preserve">trong những năm trước dẫn đến cung vượt </w:t>
      </w:r>
      <w:r w:rsidRPr="001D6ACB">
        <w:rPr>
          <w:rFonts w:ascii="Times New Roman" w:hAnsi="Times New Roman" w:cs="Times New Roman"/>
          <w:sz w:val="28"/>
          <w:szCs w:val="28"/>
        </w:rPr>
        <w:lastRenderedPageBreak/>
        <w:t xml:space="preserve">quá </w:t>
      </w:r>
      <w:r w:rsidR="00124AAD">
        <w:rPr>
          <w:rFonts w:ascii="Times New Roman" w:hAnsi="Times New Roman" w:cs="Times New Roman"/>
          <w:sz w:val="28"/>
          <w:szCs w:val="28"/>
        </w:rPr>
        <w:t>cầu</w:t>
      </w:r>
      <w:r w:rsidR="00124AAD">
        <w:rPr>
          <w:rFonts w:ascii="Times New Roman" w:hAnsi="Times New Roman" w:cs="Times New Roman"/>
          <w:sz w:val="28"/>
          <w:szCs w:val="28"/>
          <w:lang w:val="vi-VN"/>
        </w:rPr>
        <w:t>,</w:t>
      </w:r>
      <w:r w:rsidRPr="001D6ACB">
        <w:rPr>
          <w:rFonts w:ascii="Times New Roman" w:hAnsi="Times New Roman" w:cs="Times New Roman"/>
          <w:sz w:val="28"/>
          <w:szCs w:val="28"/>
        </w:rPr>
        <w:t xml:space="preserve"> </w:t>
      </w:r>
      <w:r w:rsidR="00991B06">
        <w:rPr>
          <w:rFonts w:ascii="Times New Roman" w:hAnsi="Times New Roman" w:cs="Times New Roman"/>
          <w:sz w:val="28"/>
          <w:szCs w:val="28"/>
        </w:rPr>
        <w:t xml:space="preserve">làm </w:t>
      </w:r>
      <w:r w:rsidRPr="001D6ACB">
        <w:rPr>
          <w:rFonts w:ascii="Times New Roman" w:hAnsi="Times New Roman" w:cs="Times New Roman"/>
          <w:sz w:val="28"/>
          <w:szCs w:val="28"/>
        </w:rPr>
        <w:t xml:space="preserve">giảm doanh thu của </w:t>
      </w:r>
      <w:r w:rsidR="00AD2612">
        <w:rPr>
          <w:rFonts w:ascii="Times New Roman" w:hAnsi="Times New Roman" w:cs="Times New Roman"/>
          <w:sz w:val="28"/>
          <w:szCs w:val="28"/>
        </w:rPr>
        <w:t>đơn vị khai thác</w:t>
      </w:r>
      <w:r w:rsidR="00991B06">
        <w:rPr>
          <w:rFonts w:ascii="Times New Roman" w:hAnsi="Times New Roman" w:cs="Times New Roman"/>
          <w:sz w:val="28"/>
          <w:szCs w:val="28"/>
        </w:rPr>
        <w:t xml:space="preserve">, </w:t>
      </w:r>
      <w:r w:rsidR="0032690A">
        <w:rPr>
          <w:rFonts w:ascii="Times New Roman" w:hAnsi="Times New Roman" w:cs="Times New Roman"/>
          <w:sz w:val="28"/>
          <w:szCs w:val="28"/>
        </w:rPr>
        <w:t xml:space="preserve">điều này </w:t>
      </w:r>
      <w:r w:rsidR="00232F16">
        <w:rPr>
          <w:rFonts w:ascii="Times New Roman" w:hAnsi="Times New Roman" w:cs="Times New Roman"/>
          <w:sz w:val="28"/>
          <w:szCs w:val="28"/>
        </w:rPr>
        <w:t>càng trầm trọng</w:t>
      </w:r>
      <w:r w:rsidR="005F5305">
        <w:rPr>
          <w:rFonts w:ascii="Times New Roman" w:hAnsi="Times New Roman" w:cs="Times New Roman"/>
          <w:sz w:val="28"/>
          <w:szCs w:val="28"/>
        </w:rPr>
        <w:t xml:space="preserve"> hơn do khối lượng vận tải năm 2020 giảm mạnh</w:t>
      </w:r>
      <w:r w:rsidRPr="001D6ACB">
        <w:rPr>
          <w:rFonts w:ascii="Times New Roman" w:hAnsi="Times New Roman" w:cs="Times New Roman"/>
          <w:sz w:val="28"/>
          <w:szCs w:val="28"/>
        </w:rPr>
        <w:t xml:space="preserve">. Chi phí </w:t>
      </w:r>
      <w:r w:rsidR="00841882">
        <w:rPr>
          <w:rFonts w:ascii="Times New Roman" w:hAnsi="Times New Roman" w:cs="Times New Roman"/>
          <w:sz w:val="28"/>
          <w:szCs w:val="28"/>
        </w:rPr>
        <w:t>cho thuê</w:t>
      </w:r>
      <w:r w:rsidRPr="001D6ACB">
        <w:rPr>
          <w:rFonts w:ascii="Times New Roman" w:hAnsi="Times New Roman" w:cs="Times New Roman"/>
          <w:sz w:val="28"/>
          <w:szCs w:val="28"/>
        </w:rPr>
        <w:t xml:space="preserve"> một toa xe </w:t>
      </w:r>
      <w:r w:rsidR="00232F16">
        <w:rPr>
          <w:rFonts w:ascii="Times New Roman" w:hAnsi="Times New Roman" w:cs="Times New Roman"/>
          <w:sz w:val="28"/>
          <w:szCs w:val="28"/>
        </w:rPr>
        <w:t>hàng không mui</w:t>
      </w:r>
      <w:r w:rsidR="005F5305">
        <w:rPr>
          <w:rFonts w:ascii="Times New Roman" w:hAnsi="Times New Roman" w:cs="Times New Roman"/>
          <w:sz w:val="28"/>
          <w:szCs w:val="28"/>
        </w:rPr>
        <w:t xml:space="preserve"> </w:t>
      </w:r>
      <w:r w:rsidRPr="001D6ACB">
        <w:rPr>
          <w:rFonts w:ascii="Times New Roman" w:hAnsi="Times New Roman" w:cs="Times New Roman"/>
          <w:sz w:val="28"/>
          <w:szCs w:val="28"/>
        </w:rPr>
        <w:t>trung bình là 2</w:t>
      </w:r>
      <w:r w:rsidR="001330AB">
        <w:rPr>
          <w:rFonts w:ascii="Times New Roman" w:hAnsi="Times New Roman" w:cs="Times New Roman"/>
          <w:sz w:val="28"/>
          <w:szCs w:val="28"/>
        </w:rPr>
        <w:t>.</w:t>
      </w:r>
      <w:r w:rsidRPr="001D6ACB">
        <w:rPr>
          <w:rFonts w:ascii="Times New Roman" w:hAnsi="Times New Roman" w:cs="Times New Roman"/>
          <w:sz w:val="28"/>
          <w:szCs w:val="28"/>
        </w:rPr>
        <w:t>275 Rúp/ngày năm 2019</w:t>
      </w:r>
      <w:r w:rsidR="00841882">
        <w:rPr>
          <w:rFonts w:ascii="Times New Roman" w:hAnsi="Times New Roman" w:cs="Times New Roman"/>
          <w:sz w:val="28"/>
          <w:szCs w:val="28"/>
        </w:rPr>
        <w:t xml:space="preserve"> và </w:t>
      </w:r>
      <w:r w:rsidRPr="001D6ACB">
        <w:rPr>
          <w:rFonts w:ascii="Times New Roman" w:hAnsi="Times New Roman" w:cs="Times New Roman"/>
          <w:sz w:val="28"/>
          <w:szCs w:val="28"/>
        </w:rPr>
        <w:t xml:space="preserve">giảm xuống </w:t>
      </w:r>
      <w:r w:rsidR="00841882">
        <w:rPr>
          <w:rFonts w:ascii="Times New Roman" w:hAnsi="Times New Roman" w:cs="Times New Roman"/>
          <w:sz w:val="28"/>
          <w:szCs w:val="28"/>
        </w:rPr>
        <w:t xml:space="preserve">còn </w:t>
      </w:r>
      <w:r w:rsidRPr="001D6ACB">
        <w:rPr>
          <w:rFonts w:ascii="Times New Roman" w:hAnsi="Times New Roman" w:cs="Times New Roman"/>
          <w:sz w:val="28"/>
          <w:szCs w:val="28"/>
        </w:rPr>
        <w:t>1</w:t>
      </w:r>
      <w:r w:rsidR="001330AB">
        <w:rPr>
          <w:rFonts w:ascii="Times New Roman" w:hAnsi="Times New Roman" w:cs="Times New Roman"/>
          <w:sz w:val="28"/>
          <w:szCs w:val="28"/>
        </w:rPr>
        <w:t>.</w:t>
      </w:r>
      <w:r w:rsidRPr="001D6ACB">
        <w:rPr>
          <w:rFonts w:ascii="Times New Roman" w:hAnsi="Times New Roman" w:cs="Times New Roman"/>
          <w:sz w:val="28"/>
          <w:szCs w:val="28"/>
        </w:rPr>
        <w:t>100 Rúp năm 2020</w:t>
      </w:r>
      <w:r w:rsidR="006E5182">
        <w:rPr>
          <w:rFonts w:ascii="Times New Roman" w:hAnsi="Times New Roman" w:cs="Times New Roman"/>
          <w:sz w:val="28"/>
          <w:szCs w:val="28"/>
        </w:rPr>
        <w:t>. Đ</w:t>
      </w:r>
      <w:r w:rsidR="0032690A">
        <w:rPr>
          <w:rFonts w:ascii="Times New Roman" w:hAnsi="Times New Roman" w:cs="Times New Roman"/>
          <w:sz w:val="28"/>
          <w:szCs w:val="28"/>
        </w:rPr>
        <w:t xml:space="preserve">ây </w:t>
      </w:r>
      <w:r w:rsidRPr="001D6ACB">
        <w:rPr>
          <w:rFonts w:ascii="Times New Roman" w:hAnsi="Times New Roman" w:cs="Times New Roman"/>
          <w:sz w:val="28"/>
          <w:szCs w:val="28"/>
        </w:rPr>
        <w:t xml:space="preserve">là lý do tại sao các </w:t>
      </w:r>
      <w:r w:rsidR="005F5305">
        <w:rPr>
          <w:rFonts w:ascii="Times New Roman" w:hAnsi="Times New Roman" w:cs="Times New Roman"/>
          <w:sz w:val="28"/>
          <w:szCs w:val="28"/>
        </w:rPr>
        <w:t xml:space="preserve">đơn vị </w:t>
      </w:r>
      <w:r w:rsidR="00841882">
        <w:rPr>
          <w:rFonts w:ascii="Times New Roman" w:hAnsi="Times New Roman" w:cs="Times New Roman"/>
          <w:sz w:val="28"/>
          <w:szCs w:val="28"/>
        </w:rPr>
        <w:t>sở hữu</w:t>
      </w:r>
      <w:r w:rsidR="005F5305">
        <w:rPr>
          <w:rFonts w:ascii="Times New Roman" w:hAnsi="Times New Roman" w:cs="Times New Roman"/>
          <w:sz w:val="28"/>
          <w:szCs w:val="28"/>
        </w:rPr>
        <w:t xml:space="preserve"> </w:t>
      </w:r>
      <w:r w:rsidRPr="001D6ACB">
        <w:rPr>
          <w:rFonts w:ascii="Times New Roman" w:hAnsi="Times New Roman" w:cs="Times New Roman"/>
          <w:sz w:val="28"/>
          <w:szCs w:val="28"/>
        </w:rPr>
        <w:t xml:space="preserve">toa xe không có đủ nguồn lực để đổi mới </w:t>
      </w:r>
      <w:r w:rsidR="005F5305">
        <w:rPr>
          <w:rFonts w:ascii="Times New Roman" w:hAnsi="Times New Roman" w:cs="Times New Roman"/>
          <w:sz w:val="28"/>
          <w:szCs w:val="28"/>
        </w:rPr>
        <w:t xml:space="preserve">đoàn toa xe </w:t>
      </w:r>
      <w:r w:rsidRPr="001D6ACB">
        <w:rPr>
          <w:rFonts w:ascii="Times New Roman" w:hAnsi="Times New Roman" w:cs="Times New Roman"/>
          <w:sz w:val="28"/>
          <w:szCs w:val="28"/>
        </w:rPr>
        <w:t>của họ.</w:t>
      </w:r>
    </w:p>
    <w:p w14:paraId="6B6A55BC" w14:textId="58CFE823" w:rsidR="001D6ACB" w:rsidRPr="001D6ACB" w:rsidRDefault="001D6ACB" w:rsidP="001D6ACB">
      <w:pPr>
        <w:jc w:val="both"/>
        <w:rPr>
          <w:rFonts w:ascii="Times New Roman" w:hAnsi="Times New Roman" w:cs="Times New Roman"/>
          <w:sz w:val="28"/>
          <w:szCs w:val="28"/>
        </w:rPr>
      </w:pPr>
      <w:r w:rsidRPr="001D6ACB">
        <w:rPr>
          <w:rFonts w:ascii="Times New Roman" w:hAnsi="Times New Roman" w:cs="Times New Roman"/>
          <w:sz w:val="28"/>
          <w:szCs w:val="28"/>
        </w:rPr>
        <w:t>Theo ước tính của IPEM, nhu cầu về toa xe hàng sẽ không phục hồi cho đến năm 2023</w:t>
      </w:r>
      <w:r w:rsidR="001330AB">
        <w:rPr>
          <w:rFonts w:ascii="Times New Roman" w:hAnsi="Times New Roman" w:cs="Times New Roman"/>
          <w:sz w:val="28"/>
          <w:szCs w:val="28"/>
        </w:rPr>
        <w:t xml:space="preserve">. Đến </w:t>
      </w:r>
      <w:r w:rsidRPr="001D6ACB">
        <w:rPr>
          <w:rFonts w:ascii="Times New Roman" w:hAnsi="Times New Roman" w:cs="Times New Roman"/>
          <w:sz w:val="28"/>
          <w:szCs w:val="28"/>
        </w:rPr>
        <w:t xml:space="preserve">khi đó, sản lượng sẽ </w:t>
      </w:r>
      <w:r w:rsidR="0032690A">
        <w:rPr>
          <w:rFonts w:ascii="Times New Roman" w:hAnsi="Times New Roman" w:cs="Times New Roman"/>
          <w:sz w:val="28"/>
          <w:szCs w:val="28"/>
        </w:rPr>
        <w:t xml:space="preserve">đạt </w:t>
      </w:r>
      <w:r w:rsidR="001330AB">
        <w:rPr>
          <w:rFonts w:ascii="Times New Roman" w:hAnsi="Times New Roman" w:cs="Times New Roman"/>
          <w:sz w:val="28"/>
          <w:szCs w:val="28"/>
        </w:rPr>
        <w:t xml:space="preserve">khoảng </w:t>
      </w:r>
      <w:r w:rsidRPr="001D6ACB">
        <w:rPr>
          <w:rFonts w:ascii="Times New Roman" w:hAnsi="Times New Roman" w:cs="Times New Roman"/>
          <w:sz w:val="28"/>
          <w:szCs w:val="28"/>
        </w:rPr>
        <w:t>45.000-55.000 toa xe mỗi năm.</w:t>
      </w:r>
    </w:p>
    <w:p w14:paraId="6168247E" w14:textId="3CB49E4A" w:rsidR="001D6ACB" w:rsidRPr="001D6ACB" w:rsidRDefault="001D6ACB" w:rsidP="001D6ACB">
      <w:pPr>
        <w:jc w:val="both"/>
        <w:rPr>
          <w:rFonts w:ascii="Times New Roman" w:hAnsi="Times New Roman" w:cs="Times New Roman"/>
          <w:sz w:val="28"/>
          <w:szCs w:val="28"/>
        </w:rPr>
      </w:pPr>
      <w:r w:rsidRPr="001D6ACB">
        <w:rPr>
          <w:rFonts w:ascii="Times New Roman" w:hAnsi="Times New Roman" w:cs="Times New Roman"/>
          <w:sz w:val="28"/>
          <w:szCs w:val="28"/>
        </w:rPr>
        <w:t xml:space="preserve">Ngược lại, việc mua </w:t>
      </w:r>
      <w:r w:rsidR="003D2A96">
        <w:rPr>
          <w:rFonts w:ascii="Times New Roman" w:hAnsi="Times New Roman" w:cs="Times New Roman"/>
          <w:sz w:val="28"/>
          <w:szCs w:val="28"/>
        </w:rPr>
        <w:t xml:space="preserve">sắm </w:t>
      </w:r>
      <w:r w:rsidRPr="001D6ACB">
        <w:rPr>
          <w:rFonts w:ascii="Times New Roman" w:hAnsi="Times New Roman" w:cs="Times New Roman"/>
          <w:sz w:val="28"/>
          <w:szCs w:val="28"/>
        </w:rPr>
        <w:t xml:space="preserve">các đầu máy </w:t>
      </w:r>
      <w:r w:rsidR="003D2A96">
        <w:rPr>
          <w:rFonts w:ascii="Times New Roman" w:hAnsi="Times New Roman" w:cs="Times New Roman"/>
          <w:sz w:val="28"/>
          <w:szCs w:val="28"/>
        </w:rPr>
        <w:t xml:space="preserve">chính tuyến </w:t>
      </w:r>
      <w:r w:rsidRPr="001D6ACB">
        <w:rPr>
          <w:rFonts w:ascii="Times New Roman" w:hAnsi="Times New Roman" w:cs="Times New Roman"/>
          <w:sz w:val="28"/>
          <w:szCs w:val="28"/>
        </w:rPr>
        <w:t>hầu như phụ thuộc hoàn toàn vào RZD, điều này đảm bảo nhu cầu đồng đều hơn.</w:t>
      </w:r>
      <w:r w:rsidR="003D2A96">
        <w:rPr>
          <w:rFonts w:ascii="Times New Roman" w:hAnsi="Times New Roman" w:cs="Times New Roman"/>
          <w:sz w:val="28"/>
          <w:szCs w:val="28"/>
        </w:rPr>
        <w:t xml:space="preserve"> </w:t>
      </w:r>
      <w:r w:rsidRPr="001D6ACB">
        <w:rPr>
          <w:rFonts w:ascii="Times New Roman" w:hAnsi="Times New Roman" w:cs="Times New Roman"/>
          <w:sz w:val="28"/>
          <w:szCs w:val="28"/>
        </w:rPr>
        <w:t xml:space="preserve">Tuy nhiên, RZD đã </w:t>
      </w:r>
      <w:r w:rsidR="0009662F">
        <w:rPr>
          <w:rFonts w:ascii="Times New Roman" w:hAnsi="Times New Roman" w:cs="Times New Roman"/>
          <w:sz w:val="28"/>
          <w:szCs w:val="28"/>
        </w:rPr>
        <w:t>giảm</w:t>
      </w:r>
      <w:r w:rsidRPr="001D6ACB">
        <w:rPr>
          <w:rFonts w:ascii="Times New Roman" w:hAnsi="Times New Roman" w:cs="Times New Roman"/>
          <w:sz w:val="28"/>
          <w:szCs w:val="28"/>
        </w:rPr>
        <w:t xml:space="preserve"> mua </w:t>
      </w:r>
      <w:r w:rsidR="003D2A96">
        <w:rPr>
          <w:rFonts w:ascii="Times New Roman" w:hAnsi="Times New Roman" w:cs="Times New Roman"/>
          <w:sz w:val="28"/>
          <w:szCs w:val="28"/>
        </w:rPr>
        <w:t xml:space="preserve">sắm </w:t>
      </w:r>
      <w:r w:rsidR="0032690A">
        <w:rPr>
          <w:rFonts w:ascii="Times New Roman" w:hAnsi="Times New Roman" w:cs="Times New Roman"/>
          <w:sz w:val="28"/>
          <w:szCs w:val="28"/>
        </w:rPr>
        <w:t xml:space="preserve">đầu máy </w:t>
      </w:r>
      <w:r w:rsidRPr="001D6ACB">
        <w:rPr>
          <w:rFonts w:ascii="Times New Roman" w:hAnsi="Times New Roman" w:cs="Times New Roman"/>
          <w:sz w:val="28"/>
          <w:szCs w:val="28"/>
        </w:rPr>
        <w:t xml:space="preserve">do ảnh hưởng của </w:t>
      </w:r>
      <w:r w:rsidR="0009662F">
        <w:rPr>
          <w:rFonts w:ascii="Times New Roman" w:hAnsi="Times New Roman" w:cs="Times New Roman"/>
          <w:sz w:val="28"/>
          <w:szCs w:val="28"/>
        </w:rPr>
        <w:t xml:space="preserve">đại dịch </w:t>
      </w:r>
      <w:r w:rsidRPr="001D6ACB">
        <w:rPr>
          <w:rFonts w:ascii="Times New Roman" w:hAnsi="Times New Roman" w:cs="Times New Roman"/>
          <w:sz w:val="28"/>
          <w:szCs w:val="28"/>
        </w:rPr>
        <w:t xml:space="preserve">Covid-19. </w:t>
      </w:r>
      <w:r w:rsidR="00E24307">
        <w:rPr>
          <w:rFonts w:ascii="Times New Roman" w:hAnsi="Times New Roman" w:cs="Times New Roman"/>
          <w:sz w:val="28"/>
          <w:szCs w:val="28"/>
        </w:rPr>
        <w:t>M</w:t>
      </w:r>
      <w:r w:rsidRPr="001D6ACB">
        <w:rPr>
          <w:rFonts w:ascii="Times New Roman" w:hAnsi="Times New Roman" w:cs="Times New Roman"/>
          <w:sz w:val="28"/>
          <w:szCs w:val="28"/>
        </w:rPr>
        <w:t xml:space="preserve">ùa xuân năm 2020, RZD có kế hoạch mua 640 đầu máy, nhưng </w:t>
      </w:r>
      <w:r w:rsidR="0009662F">
        <w:rPr>
          <w:rFonts w:ascii="Times New Roman" w:hAnsi="Times New Roman" w:cs="Times New Roman"/>
          <w:sz w:val="28"/>
          <w:szCs w:val="28"/>
        </w:rPr>
        <w:t xml:space="preserve">sau đó </w:t>
      </w:r>
      <w:r w:rsidRPr="001D6ACB">
        <w:rPr>
          <w:rFonts w:ascii="Times New Roman" w:hAnsi="Times New Roman" w:cs="Times New Roman"/>
          <w:sz w:val="28"/>
          <w:szCs w:val="28"/>
        </w:rPr>
        <w:t xml:space="preserve">chỉ mua 566 </w:t>
      </w:r>
      <w:r w:rsidR="0009662F">
        <w:rPr>
          <w:rFonts w:ascii="Times New Roman" w:hAnsi="Times New Roman" w:cs="Times New Roman"/>
          <w:sz w:val="28"/>
          <w:szCs w:val="28"/>
        </w:rPr>
        <w:t xml:space="preserve">đầu máy </w:t>
      </w:r>
      <w:r w:rsidRPr="001D6ACB">
        <w:rPr>
          <w:rFonts w:ascii="Times New Roman" w:hAnsi="Times New Roman" w:cs="Times New Roman"/>
          <w:sz w:val="28"/>
          <w:szCs w:val="28"/>
        </w:rPr>
        <w:t>trị giá 95 tỷ Rúp.</w:t>
      </w:r>
    </w:p>
    <w:p w14:paraId="734CEC3B" w14:textId="5691ABA3" w:rsidR="00BB2778" w:rsidRPr="00BB2778" w:rsidRDefault="001D6ACB" w:rsidP="00BB2778">
      <w:pPr>
        <w:jc w:val="both"/>
        <w:rPr>
          <w:rFonts w:ascii="Times New Roman" w:hAnsi="Times New Roman" w:cs="Times New Roman"/>
          <w:sz w:val="28"/>
          <w:szCs w:val="28"/>
        </w:rPr>
      </w:pPr>
      <w:r w:rsidRPr="001D6ACB">
        <w:rPr>
          <w:rFonts w:ascii="Times New Roman" w:hAnsi="Times New Roman" w:cs="Times New Roman"/>
          <w:sz w:val="28"/>
          <w:szCs w:val="28"/>
        </w:rPr>
        <w:t>Một trong những sự kiện đường sắt quan trọng của năm 2020</w:t>
      </w:r>
      <w:r w:rsidR="00BB2778">
        <w:rPr>
          <w:rFonts w:ascii="Times New Roman" w:hAnsi="Times New Roman" w:cs="Times New Roman"/>
          <w:sz w:val="28"/>
          <w:szCs w:val="28"/>
        </w:rPr>
        <w:t xml:space="preserve"> 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là đưa đầu máy diesel 3 </w:t>
      </w:r>
      <w:r w:rsidR="003D2A96">
        <w:rPr>
          <w:rFonts w:ascii="Times New Roman" w:hAnsi="Times New Roman" w:cs="Times New Roman"/>
          <w:sz w:val="28"/>
          <w:szCs w:val="28"/>
        </w:rPr>
        <w:t xml:space="preserve">pha 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3TE25K2M </w:t>
      </w:r>
      <w:r w:rsidR="003D2A96">
        <w:rPr>
          <w:rFonts w:ascii="Times New Roman" w:hAnsi="Times New Roman" w:cs="Times New Roman"/>
          <w:sz w:val="28"/>
          <w:szCs w:val="28"/>
        </w:rPr>
        <w:t xml:space="preserve">công suất </w:t>
      </w:r>
      <w:r w:rsidR="00BB2778" w:rsidRPr="00BB2778">
        <w:rPr>
          <w:rFonts w:ascii="Times New Roman" w:hAnsi="Times New Roman" w:cs="Times New Roman"/>
          <w:sz w:val="28"/>
          <w:szCs w:val="28"/>
        </w:rPr>
        <w:t>9,3</w:t>
      </w:r>
      <w:r w:rsidR="0009662F">
        <w:rPr>
          <w:rFonts w:ascii="Times New Roman" w:hAnsi="Times New Roman" w:cs="Times New Roman"/>
          <w:sz w:val="28"/>
          <w:szCs w:val="28"/>
        </w:rPr>
        <w:t xml:space="preserve"> </w:t>
      </w:r>
      <w:r w:rsidR="00BB2778" w:rsidRPr="00BB2778">
        <w:rPr>
          <w:rFonts w:ascii="Times New Roman" w:hAnsi="Times New Roman" w:cs="Times New Roman"/>
          <w:sz w:val="28"/>
          <w:szCs w:val="28"/>
        </w:rPr>
        <w:t>M</w:t>
      </w:r>
      <w:r w:rsidR="0009662F">
        <w:rPr>
          <w:rFonts w:ascii="Times New Roman" w:hAnsi="Times New Roman" w:cs="Times New Roman"/>
          <w:sz w:val="28"/>
          <w:szCs w:val="28"/>
        </w:rPr>
        <w:t xml:space="preserve">egawat 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vào vận hành </w:t>
      </w:r>
      <w:r w:rsidR="0009662F">
        <w:rPr>
          <w:rFonts w:ascii="Times New Roman" w:hAnsi="Times New Roman" w:cs="Times New Roman"/>
          <w:sz w:val="28"/>
          <w:szCs w:val="28"/>
        </w:rPr>
        <w:t xml:space="preserve">tại </w:t>
      </w:r>
      <w:r w:rsidR="00BB2778" w:rsidRPr="00BB2778">
        <w:rPr>
          <w:rFonts w:ascii="Times New Roman" w:hAnsi="Times New Roman" w:cs="Times New Roman"/>
          <w:sz w:val="28"/>
          <w:szCs w:val="28"/>
        </w:rPr>
        <w:t>miền đông nước Nga. Đầu máy diesel mới</w:t>
      </w:r>
      <w:r w:rsidR="00E24307">
        <w:rPr>
          <w:rFonts w:ascii="Times New Roman" w:hAnsi="Times New Roman" w:cs="Times New Roman"/>
          <w:sz w:val="28"/>
          <w:szCs w:val="28"/>
          <w:lang w:val="vi-VN"/>
        </w:rPr>
        <w:t xml:space="preserve"> này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 có khả năng </w:t>
      </w:r>
      <w:r w:rsidR="00281A57">
        <w:rPr>
          <w:rFonts w:ascii="Times New Roman" w:hAnsi="Times New Roman" w:cs="Times New Roman"/>
          <w:sz w:val="28"/>
          <w:szCs w:val="28"/>
        </w:rPr>
        <w:t xml:space="preserve">kéo </w:t>
      </w:r>
      <w:r w:rsidR="0009662F">
        <w:rPr>
          <w:rFonts w:ascii="Times New Roman" w:hAnsi="Times New Roman" w:cs="Times New Roman"/>
          <w:sz w:val="28"/>
          <w:szCs w:val="28"/>
        </w:rPr>
        <w:t xml:space="preserve">các đoàn </w:t>
      </w:r>
      <w:r w:rsidR="00BB2778" w:rsidRPr="00BB2778">
        <w:rPr>
          <w:rFonts w:ascii="Times New Roman" w:hAnsi="Times New Roman" w:cs="Times New Roman"/>
          <w:sz w:val="28"/>
          <w:szCs w:val="28"/>
        </w:rPr>
        <w:t>tàu hàng từ 5</w:t>
      </w:r>
      <w:r w:rsidR="003D2A96">
        <w:rPr>
          <w:rFonts w:ascii="Times New Roman" w:hAnsi="Times New Roman" w:cs="Times New Roman"/>
          <w:sz w:val="28"/>
          <w:szCs w:val="28"/>
        </w:rPr>
        <w:t>.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600 tấn </w:t>
      </w:r>
      <w:r w:rsidR="0009662F">
        <w:rPr>
          <w:rFonts w:ascii="Times New Roman" w:hAnsi="Times New Roman" w:cs="Times New Roman"/>
          <w:sz w:val="28"/>
          <w:szCs w:val="28"/>
        </w:rPr>
        <w:t>đến</w:t>
      </w:r>
      <w:r w:rsidR="0009662F" w:rsidRPr="00BB2778">
        <w:rPr>
          <w:rFonts w:ascii="Times New Roman" w:hAnsi="Times New Roman" w:cs="Times New Roman"/>
          <w:sz w:val="28"/>
          <w:szCs w:val="28"/>
        </w:rPr>
        <w:t xml:space="preserve"> </w:t>
      </w:r>
      <w:r w:rsidR="00BB2778" w:rsidRPr="00BB2778">
        <w:rPr>
          <w:rFonts w:ascii="Times New Roman" w:hAnsi="Times New Roman" w:cs="Times New Roman"/>
          <w:sz w:val="28"/>
          <w:szCs w:val="28"/>
        </w:rPr>
        <w:t>7</w:t>
      </w:r>
      <w:r w:rsidR="003D2A96">
        <w:rPr>
          <w:rFonts w:ascii="Times New Roman" w:hAnsi="Times New Roman" w:cs="Times New Roman"/>
          <w:sz w:val="28"/>
          <w:szCs w:val="28"/>
        </w:rPr>
        <w:t>.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100 tấn, điều này tác động tích cực đến năng lực vận tải đường sắt </w:t>
      </w:r>
      <w:r w:rsidR="00281A57">
        <w:rPr>
          <w:rFonts w:ascii="Times New Roman" w:hAnsi="Times New Roman" w:cs="Times New Roman"/>
          <w:sz w:val="28"/>
          <w:szCs w:val="28"/>
        </w:rPr>
        <w:t xml:space="preserve">nói </w:t>
      </w:r>
      <w:r w:rsidR="00BB2778" w:rsidRPr="00BB2778">
        <w:rPr>
          <w:rFonts w:ascii="Times New Roman" w:hAnsi="Times New Roman" w:cs="Times New Roman"/>
          <w:sz w:val="28"/>
          <w:szCs w:val="28"/>
        </w:rPr>
        <w:t>chung khi vận chuyển hàng hóa xuất khẩu đến các cảng Viễn Đông.</w:t>
      </w:r>
    </w:p>
    <w:p w14:paraId="690F9A4D" w14:textId="77C417FA" w:rsidR="00BB2778" w:rsidRPr="00BB2778" w:rsidRDefault="0009662F" w:rsidP="00BB2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B2778" w:rsidRPr="00BB2778">
        <w:rPr>
          <w:rFonts w:ascii="Times New Roman" w:hAnsi="Times New Roman" w:cs="Times New Roman"/>
          <w:sz w:val="28"/>
          <w:szCs w:val="28"/>
        </w:rPr>
        <w:t>háng 11</w:t>
      </w:r>
      <w:r>
        <w:rPr>
          <w:rFonts w:ascii="Times New Roman" w:hAnsi="Times New Roman" w:cs="Times New Roman"/>
          <w:sz w:val="28"/>
          <w:szCs w:val="28"/>
        </w:rPr>
        <w:t>/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2020, RZD và Sinara </w:t>
      </w:r>
      <w:r w:rsidRPr="00AF01E7">
        <w:rPr>
          <w:rFonts w:ascii="Times New Roman" w:hAnsi="Times New Roman" w:cs="Times New Roman"/>
          <w:i/>
          <w:iCs/>
          <w:sz w:val="28"/>
          <w:szCs w:val="28"/>
        </w:rPr>
        <w:t>(công ty chuyên về đầu tư tại Nga)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đã ký thỏa thuận về sản xuất, thử nghiệm, cung cấp và bảo trì trọn đời đầu máy </w:t>
      </w:r>
      <w:r w:rsidR="00281A57">
        <w:rPr>
          <w:rFonts w:ascii="Times New Roman" w:hAnsi="Times New Roman" w:cs="Times New Roman"/>
          <w:sz w:val="28"/>
          <w:szCs w:val="28"/>
        </w:rPr>
        <w:t xml:space="preserve">điện kéo tàu 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hàng chính </w:t>
      </w:r>
      <w:r w:rsidR="00281A57">
        <w:rPr>
          <w:rFonts w:ascii="Times New Roman" w:hAnsi="Times New Roman" w:cs="Times New Roman"/>
          <w:sz w:val="28"/>
          <w:szCs w:val="28"/>
        </w:rPr>
        <w:t xml:space="preserve">tuyến </w:t>
      </w:r>
      <w:r w:rsidR="005C38CB">
        <w:rPr>
          <w:rFonts w:ascii="Times New Roman" w:hAnsi="Times New Roman" w:cs="Times New Roman"/>
          <w:sz w:val="28"/>
          <w:szCs w:val="28"/>
        </w:rPr>
        <w:t xml:space="preserve">8 trục 2 pha 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một chiều loại 2ES6A với </w:t>
      </w:r>
      <w:r w:rsidR="00E24307">
        <w:rPr>
          <w:rFonts w:ascii="Times New Roman" w:hAnsi="Times New Roman" w:cs="Times New Roman"/>
          <w:sz w:val="28"/>
          <w:szCs w:val="28"/>
        </w:rPr>
        <w:t>lực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 kéo không đồng bộ và </w:t>
      </w:r>
      <w:r w:rsidR="005C38CB" w:rsidRPr="00BB2778">
        <w:rPr>
          <w:rFonts w:ascii="Times New Roman" w:hAnsi="Times New Roman" w:cs="Times New Roman"/>
          <w:sz w:val="28"/>
          <w:szCs w:val="28"/>
        </w:rPr>
        <w:t xml:space="preserve">đầu máy </w:t>
      </w:r>
      <w:r w:rsidR="005C38CB">
        <w:rPr>
          <w:rFonts w:ascii="Times New Roman" w:hAnsi="Times New Roman" w:cs="Times New Roman"/>
          <w:sz w:val="28"/>
          <w:szCs w:val="28"/>
        </w:rPr>
        <w:t>diesel kéo tàu hàn</w:t>
      </w:r>
      <w:r w:rsidR="00245DD5">
        <w:rPr>
          <w:rFonts w:ascii="Times New Roman" w:hAnsi="Times New Roman" w:cs="Times New Roman"/>
          <w:sz w:val="28"/>
          <w:szCs w:val="28"/>
        </w:rPr>
        <w:t>g</w:t>
      </w:r>
      <w:r w:rsidR="005C38CB">
        <w:rPr>
          <w:rFonts w:ascii="Times New Roman" w:hAnsi="Times New Roman" w:cs="Times New Roman"/>
          <w:sz w:val="28"/>
          <w:szCs w:val="28"/>
        </w:rPr>
        <w:t xml:space="preserve"> chính tuyến 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loại 2TE35A hai </w:t>
      </w:r>
      <w:r w:rsidR="005C38CB">
        <w:rPr>
          <w:rFonts w:ascii="Times New Roman" w:hAnsi="Times New Roman" w:cs="Times New Roman"/>
          <w:sz w:val="28"/>
          <w:szCs w:val="28"/>
        </w:rPr>
        <w:t xml:space="preserve">pha với </w:t>
      </w:r>
      <w:r w:rsidR="00E24307">
        <w:rPr>
          <w:rFonts w:ascii="Times New Roman" w:hAnsi="Times New Roman" w:cs="Times New Roman"/>
          <w:sz w:val="28"/>
          <w:szCs w:val="28"/>
        </w:rPr>
        <w:t>lực</w:t>
      </w:r>
      <w:r w:rsidR="00245DD5">
        <w:rPr>
          <w:rFonts w:ascii="Times New Roman" w:hAnsi="Times New Roman" w:cs="Times New Roman"/>
          <w:sz w:val="28"/>
          <w:szCs w:val="28"/>
        </w:rPr>
        <w:t xml:space="preserve"> </w:t>
      </w:r>
      <w:r w:rsidR="00BB2778" w:rsidRPr="00BB2778">
        <w:rPr>
          <w:rFonts w:ascii="Times New Roman" w:hAnsi="Times New Roman" w:cs="Times New Roman"/>
          <w:sz w:val="28"/>
          <w:szCs w:val="28"/>
        </w:rPr>
        <w:t>kéo không đồng bộ.</w:t>
      </w:r>
    </w:p>
    <w:p w14:paraId="7F269F1F" w14:textId="38D8CE6D" w:rsidR="00BB2778" w:rsidRPr="00BB2778" w:rsidRDefault="00CC4B21" w:rsidP="00BB2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Năm 2019, 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FPK đã ký hợp đồng dài hạn với </w:t>
      </w:r>
      <w:r w:rsidR="00655CD5">
        <w:rPr>
          <w:rFonts w:ascii="Times New Roman" w:hAnsi="Times New Roman" w:cs="Times New Roman"/>
          <w:sz w:val="28"/>
          <w:szCs w:val="28"/>
        </w:rPr>
        <w:t xml:space="preserve">Công ty 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Tver Carriage Works của Transmashholding </w:t>
      </w:r>
      <w:r w:rsidR="00245DD5" w:rsidRPr="00AF01E7">
        <w:rPr>
          <w:rFonts w:ascii="Times New Roman" w:hAnsi="Times New Roman" w:cs="Times New Roman"/>
          <w:i/>
          <w:iCs/>
          <w:sz w:val="28"/>
          <w:szCs w:val="28"/>
        </w:rPr>
        <w:t xml:space="preserve">(nhà sản xuất đầu máy và </w:t>
      </w:r>
      <w:r w:rsidR="00655CD5" w:rsidRPr="00AF01E7">
        <w:rPr>
          <w:rFonts w:ascii="Times New Roman" w:hAnsi="Times New Roman" w:cs="Times New Roman"/>
          <w:i/>
          <w:iCs/>
          <w:sz w:val="28"/>
          <w:szCs w:val="28"/>
        </w:rPr>
        <w:t>thiết bị đường sắt lớn nhất tại Nga)</w:t>
      </w:r>
      <w:r w:rsidR="00655CD5">
        <w:rPr>
          <w:rFonts w:ascii="Times New Roman" w:hAnsi="Times New Roman" w:cs="Times New Roman"/>
          <w:sz w:val="28"/>
          <w:szCs w:val="28"/>
        </w:rPr>
        <w:t xml:space="preserve"> 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để phát triển, thiết kế, sản xuất, thử nghiệm và cấp chứng </w:t>
      </w:r>
      <w:r w:rsidR="005C38CB">
        <w:rPr>
          <w:rFonts w:ascii="Times New Roman" w:hAnsi="Times New Roman" w:cs="Times New Roman"/>
          <w:sz w:val="28"/>
          <w:szCs w:val="28"/>
        </w:rPr>
        <w:t>nhận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 cho 3</w:t>
      </w:r>
      <w:r w:rsidR="005C38CB">
        <w:rPr>
          <w:rFonts w:ascii="Times New Roman" w:hAnsi="Times New Roman" w:cs="Times New Roman"/>
          <w:sz w:val="28"/>
          <w:szCs w:val="28"/>
        </w:rPr>
        <w:t>.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736 </w:t>
      </w:r>
      <w:r w:rsidR="005C38CB">
        <w:rPr>
          <w:rFonts w:ascii="Times New Roman" w:hAnsi="Times New Roman" w:cs="Times New Roman"/>
          <w:sz w:val="28"/>
          <w:szCs w:val="28"/>
        </w:rPr>
        <w:t xml:space="preserve">toa 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xe </w:t>
      </w:r>
      <w:r w:rsidR="005C38CB">
        <w:rPr>
          <w:rFonts w:ascii="Times New Roman" w:hAnsi="Times New Roman" w:cs="Times New Roman"/>
          <w:sz w:val="28"/>
          <w:szCs w:val="28"/>
        </w:rPr>
        <w:t>kh</w:t>
      </w:r>
      <w:r w:rsidR="00BB2778" w:rsidRPr="00BB2778">
        <w:rPr>
          <w:rFonts w:ascii="Times New Roman" w:hAnsi="Times New Roman" w:cs="Times New Roman"/>
          <w:sz w:val="28"/>
          <w:szCs w:val="28"/>
        </w:rPr>
        <w:t>ách cho đến năm 2025.</w:t>
      </w:r>
    </w:p>
    <w:p w14:paraId="063D4BB1" w14:textId="35DB86E9" w:rsidR="00BB2778" w:rsidRPr="00BB2778" w:rsidRDefault="00BB2778" w:rsidP="00BB2778">
      <w:pPr>
        <w:jc w:val="both"/>
        <w:rPr>
          <w:rFonts w:ascii="Times New Roman" w:hAnsi="Times New Roman" w:cs="Times New Roman"/>
          <w:sz w:val="28"/>
          <w:szCs w:val="28"/>
        </w:rPr>
      </w:pPr>
      <w:r w:rsidRPr="00BB2778">
        <w:rPr>
          <w:rFonts w:ascii="Times New Roman" w:hAnsi="Times New Roman" w:cs="Times New Roman"/>
          <w:sz w:val="28"/>
          <w:szCs w:val="28"/>
        </w:rPr>
        <w:t xml:space="preserve">Đến cuối năm 2020, FPK đã mua khoảng 600 </w:t>
      </w:r>
      <w:r w:rsidR="00D91EE1">
        <w:rPr>
          <w:rFonts w:ascii="Times New Roman" w:hAnsi="Times New Roman" w:cs="Times New Roman"/>
          <w:sz w:val="28"/>
          <w:szCs w:val="28"/>
        </w:rPr>
        <w:t xml:space="preserve">toa </w:t>
      </w:r>
      <w:r w:rsidRPr="00BB2778">
        <w:rPr>
          <w:rFonts w:ascii="Times New Roman" w:hAnsi="Times New Roman" w:cs="Times New Roman"/>
          <w:sz w:val="28"/>
          <w:szCs w:val="28"/>
        </w:rPr>
        <w:t xml:space="preserve">xe khách </w:t>
      </w:r>
      <w:r w:rsidR="00CC4B21">
        <w:rPr>
          <w:rFonts w:ascii="Times New Roman" w:hAnsi="Times New Roman" w:cs="Times New Roman"/>
          <w:sz w:val="28"/>
          <w:szCs w:val="28"/>
        </w:rPr>
        <w:t xml:space="preserve">phục vụ vận chuyển </w:t>
      </w:r>
      <w:r w:rsidRPr="00BB2778">
        <w:rPr>
          <w:rFonts w:ascii="Times New Roman" w:hAnsi="Times New Roman" w:cs="Times New Roman"/>
          <w:sz w:val="28"/>
          <w:szCs w:val="28"/>
        </w:rPr>
        <w:t xml:space="preserve">đường dài, tương tự như số lượng đã đặt hàng năm 2019. </w:t>
      </w:r>
      <w:r w:rsidR="00CC4B21">
        <w:rPr>
          <w:rFonts w:ascii="Times New Roman" w:hAnsi="Times New Roman" w:cs="Times New Roman"/>
          <w:sz w:val="28"/>
          <w:szCs w:val="28"/>
        </w:rPr>
        <w:t>Đoàn phương tiện phục vụ</w:t>
      </w:r>
      <w:r w:rsidRPr="00BB2778">
        <w:rPr>
          <w:rFonts w:ascii="Times New Roman" w:hAnsi="Times New Roman" w:cs="Times New Roman"/>
          <w:sz w:val="28"/>
          <w:szCs w:val="28"/>
        </w:rPr>
        <w:t xml:space="preserve"> </w:t>
      </w:r>
      <w:r w:rsidR="000362A8">
        <w:rPr>
          <w:rFonts w:ascii="Times New Roman" w:hAnsi="Times New Roman" w:cs="Times New Roman"/>
          <w:sz w:val="28"/>
          <w:szCs w:val="28"/>
        </w:rPr>
        <w:t>hành khách đi lại bằng vé tháng</w:t>
      </w:r>
      <w:r w:rsidR="00D91EE1">
        <w:rPr>
          <w:rFonts w:ascii="Times New Roman" w:hAnsi="Times New Roman" w:cs="Times New Roman"/>
          <w:sz w:val="28"/>
          <w:szCs w:val="28"/>
        </w:rPr>
        <w:t xml:space="preserve"> </w:t>
      </w:r>
      <w:r w:rsidRPr="00BB2778">
        <w:rPr>
          <w:rFonts w:ascii="Times New Roman" w:hAnsi="Times New Roman" w:cs="Times New Roman"/>
          <w:sz w:val="28"/>
          <w:szCs w:val="28"/>
        </w:rPr>
        <w:t xml:space="preserve">cũng đang </w:t>
      </w:r>
      <w:r w:rsidR="00CC4B21">
        <w:rPr>
          <w:rFonts w:ascii="Times New Roman" w:hAnsi="Times New Roman" w:cs="Times New Roman"/>
          <w:sz w:val="28"/>
          <w:szCs w:val="28"/>
        </w:rPr>
        <w:t>được hiện đại hoá</w:t>
      </w:r>
      <w:r w:rsidRPr="00BB2778">
        <w:rPr>
          <w:rFonts w:ascii="Times New Roman" w:hAnsi="Times New Roman" w:cs="Times New Roman"/>
          <w:sz w:val="28"/>
          <w:szCs w:val="28"/>
        </w:rPr>
        <w:t>. Năm 2020, RZD</w:t>
      </w:r>
      <w:r w:rsidR="00D91EE1">
        <w:rPr>
          <w:rFonts w:ascii="Times New Roman" w:hAnsi="Times New Roman" w:cs="Times New Roman"/>
          <w:sz w:val="28"/>
          <w:szCs w:val="28"/>
        </w:rPr>
        <w:t xml:space="preserve"> </w:t>
      </w:r>
      <w:r w:rsidRPr="00BB2778">
        <w:rPr>
          <w:rFonts w:ascii="Times New Roman" w:hAnsi="Times New Roman" w:cs="Times New Roman"/>
          <w:sz w:val="28"/>
          <w:szCs w:val="28"/>
        </w:rPr>
        <w:t>đã đầu tư 28 tỷ Rúp để mua 346</w:t>
      </w:r>
      <w:r w:rsidR="00D91EE1">
        <w:rPr>
          <w:rFonts w:ascii="Times New Roman" w:hAnsi="Times New Roman" w:cs="Times New Roman"/>
          <w:sz w:val="28"/>
          <w:szCs w:val="28"/>
        </w:rPr>
        <w:t xml:space="preserve"> toa</w:t>
      </w:r>
      <w:r w:rsidRPr="00BB2778">
        <w:rPr>
          <w:rFonts w:ascii="Times New Roman" w:hAnsi="Times New Roman" w:cs="Times New Roman"/>
          <w:sz w:val="28"/>
          <w:szCs w:val="28"/>
        </w:rPr>
        <w:t xml:space="preserve"> xe khách</w:t>
      </w:r>
      <w:r w:rsidR="00CC4B21">
        <w:rPr>
          <w:rFonts w:ascii="Times New Roman" w:hAnsi="Times New Roman" w:cs="Times New Roman"/>
          <w:sz w:val="28"/>
          <w:szCs w:val="28"/>
        </w:rPr>
        <w:t xml:space="preserve"> và đầu tư </w:t>
      </w:r>
      <w:r w:rsidR="00CC4B21" w:rsidRPr="00BB2778">
        <w:rPr>
          <w:rFonts w:ascii="Times New Roman" w:hAnsi="Times New Roman" w:cs="Times New Roman"/>
          <w:sz w:val="28"/>
          <w:szCs w:val="28"/>
        </w:rPr>
        <w:t>5 tỷ Rúp</w:t>
      </w:r>
      <w:r w:rsidR="00CC4B21">
        <w:rPr>
          <w:rFonts w:ascii="Times New Roman" w:hAnsi="Times New Roman" w:cs="Times New Roman"/>
          <w:sz w:val="28"/>
          <w:szCs w:val="28"/>
        </w:rPr>
        <w:t xml:space="preserve"> để sửa chữa </w:t>
      </w:r>
      <w:r w:rsidRPr="00BB2778">
        <w:rPr>
          <w:rFonts w:ascii="Times New Roman" w:hAnsi="Times New Roman" w:cs="Times New Roman"/>
          <w:sz w:val="28"/>
          <w:szCs w:val="28"/>
        </w:rPr>
        <w:t xml:space="preserve">956 </w:t>
      </w:r>
      <w:r w:rsidR="00CC4B21">
        <w:rPr>
          <w:rFonts w:ascii="Times New Roman" w:hAnsi="Times New Roman" w:cs="Times New Roman"/>
          <w:sz w:val="28"/>
          <w:szCs w:val="28"/>
        </w:rPr>
        <w:t xml:space="preserve">toa </w:t>
      </w:r>
      <w:r w:rsidRPr="00BB2778">
        <w:rPr>
          <w:rFonts w:ascii="Times New Roman" w:hAnsi="Times New Roman" w:cs="Times New Roman"/>
          <w:sz w:val="28"/>
          <w:szCs w:val="28"/>
        </w:rPr>
        <w:t>xe EMU.</w:t>
      </w:r>
    </w:p>
    <w:p w14:paraId="66791ACD" w14:textId="54C7FF1F" w:rsidR="00BB2778" w:rsidRPr="00BB2778" w:rsidRDefault="00BB2778" w:rsidP="00BB2778">
      <w:pPr>
        <w:jc w:val="both"/>
        <w:rPr>
          <w:rFonts w:ascii="Times New Roman" w:hAnsi="Times New Roman" w:cs="Times New Roman"/>
          <w:sz w:val="28"/>
          <w:szCs w:val="28"/>
        </w:rPr>
      </w:pPr>
      <w:r w:rsidRPr="00BB2778">
        <w:rPr>
          <w:rFonts w:ascii="Times New Roman" w:hAnsi="Times New Roman" w:cs="Times New Roman"/>
          <w:sz w:val="28"/>
          <w:szCs w:val="28"/>
        </w:rPr>
        <w:t xml:space="preserve">Nhu cầu đầu máy toa xe </w:t>
      </w:r>
      <w:r w:rsidR="00CC4B21">
        <w:rPr>
          <w:rFonts w:ascii="Times New Roman" w:hAnsi="Times New Roman" w:cs="Times New Roman"/>
          <w:sz w:val="28"/>
          <w:szCs w:val="28"/>
        </w:rPr>
        <w:t xml:space="preserve">trong </w:t>
      </w:r>
      <w:r w:rsidRPr="00BB2778">
        <w:rPr>
          <w:rFonts w:ascii="Times New Roman" w:hAnsi="Times New Roman" w:cs="Times New Roman"/>
          <w:sz w:val="28"/>
          <w:szCs w:val="28"/>
        </w:rPr>
        <w:t xml:space="preserve">năm 2021 sẽ phụ thuộc </w:t>
      </w:r>
      <w:r w:rsidR="00E24307">
        <w:rPr>
          <w:rFonts w:ascii="Times New Roman" w:hAnsi="Times New Roman" w:cs="Times New Roman"/>
          <w:sz w:val="28"/>
          <w:szCs w:val="28"/>
        </w:rPr>
        <w:t>phần</w:t>
      </w:r>
      <w:r w:rsidR="00E2430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BB2778">
        <w:rPr>
          <w:rFonts w:ascii="Times New Roman" w:hAnsi="Times New Roman" w:cs="Times New Roman"/>
          <w:sz w:val="28"/>
          <w:szCs w:val="28"/>
        </w:rPr>
        <w:t xml:space="preserve">lớn vào điều kiện tài chính của </w:t>
      </w:r>
      <w:r w:rsidR="00E24307">
        <w:rPr>
          <w:rFonts w:ascii="Times New Roman" w:hAnsi="Times New Roman" w:cs="Times New Roman"/>
          <w:sz w:val="28"/>
          <w:szCs w:val="28"/>
        </w:rPr>
        <w:t>người</w:t>
      </w:r>
      <w:r w:rsidR="00E24307">
        <w:rPr>
          <w:rFonts w:ascii="Times New Roman" w:hAnsi="Times New Roman" w:cs="Times New Roman"/>
          <w:sz w:val="28"/>
          <w:szCs w:val="28"/>
          <w:lang w:val="vi-VN"/>
        </w:rPr>
        <w:t xml:space="preserve"> tiêu dùng</w:t>
      </w:r>
      <w:r w:rsidR="0084541F">
        <w:rPr>
          <w:rFonts w:ascii="Times New Roman" w:hAnsi="Times New Roman" w:cs="Times New Roman"/>
          <w:sz w:val="28"/>
          <w:szCs w:val="28"/>
        </w:rPr>
        <w:t xml:space="preserve"> trong ngành </w:t>
      </w:r>
      <w:r w:rsidR="00CC4B21">
        <w:rPr>
          <w:rFonts w:ascii="Times New Roman" w:hAnsi="Times New Roman" w:cs="Times New Roman"/>
          <w:sz w:val="28"/>
          <w:szCs w:val="28"/>
        </w:rPr>
        <w:t xml:space="preserve">đường sắt </w:t>
      </w:r>
      <w:r w:rsidRPr="00BB2778">
        <w:rPr>
          <w:rFonts w:ascii="Times New Roman" w:hAnsi="Times New Roman" w:cs="Times New Roman"/>
          <w:sz w:val="28"/>
          <w:szCs w:val="28"/>
        </w:rPr>
        <w:t xml:space="preserve">cũng như </w:t>
      </w:r>
      <w:r w:rsidR="00CC4B21">
        <w:rPr>
          <w:rFonts w:ascii="Times New Roman" w:hAnsi="Times New Roman" w:cs="Times New Roman"/>
          <w:sz w:val="28"/>
          <w:szCs w:val="28"/>
        </w:rPr>
        <w:t>diễn biến</w:t>
      </w:r>
      <w:r w:rsidRPr="00BB2778">
        <w:rPr>
          <w:rFonts w:ascii="Times New Roman" w:hAnsi="Times New Roman" w:cs="Times New Roman"/>
          <w:sz w:val="28"/>
          <w:szCs w:val="28"/>
        </w:rPr>
        <w:t xml:space="preserve"> của đại dịch.</w:t>
      </w:r>
    </w:p>
    <w:p w14:paraId="0D020C6D" w14:textId="1C610FA3" w:rsidR="000A4B13" w:rsidRDefault="00CC4B21" w:rsidP="00BB2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 w:rsidR="00BB2778" w:rsidRPr="00BB2778">
        <w:rPr>
          <w:rFonts w:ascii="Times New Roman" w:hAnsi="Times New Roman" w:cs="Times New Roman"/>
          <w:sz w:val="28"/>
          <w:szCs w:val="28"/>
        </w:rPr>
        <w:t>háng 9</w:t>
      </w:r>
      <w:r>
        <w:rPr>
          <w:rFonts w:ascii="Times New Roman" w:hAnsi="Times New Roman" w:cs="Times New Roman"/>
          <w:sz w:val="28"/>
          <w:szCs w:val="28"/>
        </w:rPr>
        <w:t>/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2020, RZD đã </w:t>
      </w:r>
      <w:r w:rsidR="006E5182">
        <w:rPr>
          <w:rFonts w:ascii="Times New Roman" w:hAnsi="Times New Roman" w:cs="Times New Roman"/>
          <w:sz w:val="28"/>
          <w:szCs w:val="28"/>
        </w:rPr>
        <w:t>đưa 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7D3">
        <w:rPr>
          <w:rFonts w:ascii="Times New Roman" w:hAnsi="Times New Roman" w:cs="Times New Roman"/>
          <w:sz w:val="28"/>
          <w:szCs w:val="28"/>
        </w:rPr>
        <w:t>ý tưởng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 tài trợ cho các dự án bền vững. </w:t>
      </w:r>
      <w:r w:rsidR="00CC77D3">
        <w:rPr>
          <w:rFonts w:ascii="Times New Roman" w:hAnsi="Times New Roman" w:cs="Times New Roman"/>
          <w:sz w:val="28"/>
          <w:szCs w:val="28"/>
        </w:rPr>
        <w:t>Ý tưởng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 này được </w:t>
      </w:r>
      <w:r w:rsidR="00CC77D3">
        <w:rPr>
          <w:rFonts w:ascii="Times New Roman" w:hAnsi="Times New Roman" w:cs="Times New Roman"/>
          <w:sz w:val="28"/>
          <w:szCs w:val="28"/>
        </w:rPr>
        <w:t>đưa ra</w:t>
      </w:r>
      <w:r w:rsidR="0084541F">
        <w:rPr>
          <w:rFonts w:ascii="Times New Roman" w:hAnsi="Times New Roman" w:cs="Times New Roman"/>
          <w:sz w:val="28"/>
          <w:szCs w:val="28"/>
        </w:rPr>
        <w:t xml:space="preserve"> </w:t>
      </w:r>
      <w:r w:rsidR="00BB2778" w:rsidRPr="00BB2778">
        <w:rPr>
          <w:rFonts w:ascii="Times New Roman" w:hAnsi="Times New Roman" w:cs="Times New Roman"/>
          <w:sz w:val="28"/>
          <w:szCs w:val="28"/>
        </w:rPr>
        <w:t xml:space="preserve">để chứng minh sự tuân thủ các tiêu chuẩn về Nguyên tắc Trái phiếu Xanh và Trái phiếu Khí hậu năm 2018. </w:t>
      </w:r>
      <w:r w:rsidR="000C6640">
        <w:rPr>
          <w:rFonts w:ascii="Times New Roman" w:hAnsi="Times New Roman" w:cs="Times New Roman"/>
          <w:sz w:val="28"/>
          <w:szCs w:val="28"/>
        </w:rPr>
        <w:t>Bảng 1 dưới đây cho thấy việc thay thế Trái phiếu Xanh của RZD: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084"/>
        <w:gridCol w:w="2133"/>
        <w:gridCol w:w="2256"/>
      </w:tblGrid>
      <w:tr w:rsidR="00E24307" w14:paraId="5B4CFF4B" w14:textId="77777777" w:rsidTr="00AF01E7">
        <w:tc>
          <w:tcPr>
            <w:tcW w:w="2589" w:type="dxa"/>
          </w:tcPr>
          <w:p w14:paraId="101089CC" w14:textId="5491EACD" w:rsidR="000C6640" w:rsidRDefault="00C12AC6" w:rsidP="00AF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Loại trái phiếu</w:t>
            </w:r>
          </w:p>
        </w:tc>
        <w:tc>
          <w:tcPr>
            <w:tcW w:w="2084" w:type="dxa"/>
          </w:tcPr>
          <w:p w14:paraId="65830437" w14:textId="56F404CA" w:rsidR="000C6640" w:rsidRPr="00AF01E7" w:rsidRDefault="000A3BD6" w:rsidP="00AF01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AF01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24307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r w:rsidR="00E2430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hành</w:t>
            </w:r>
          </w:p>
        </w:tc>
        <w:tc>
          <w:tcPr>
            <w:tcW w:w="2133" w:type="dxa"/>
          </w:tcPr>
          <w:p w14:paraId="6E459927" w14:textId="448115EE" w:rsidR="000C6640" w:rsidRPr="00AF01E7" w:rsidRDefault="000A3BD6" w:rsidP="00AF01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="00E24307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r w:rsidR="00E2430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toán</w:t>
            </w:r>
          </w:p>
        </w:tc>
        <w:tc>
          <w:tcPr>
            <w:tcW w:w="2256" w:type="dxa"/>
          </w:tcPr>
          <w:p w14:paraId="7F1171F0" w14:textId="77B0E903" w:rsidR="000C6640" w:rsidRDefault="000A3BD6" w:rsidP="00AF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Khối lượng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phát hành</w:t>
            </w:r>
          </w:p>
        </w:tc>
      </w:tr>
      <w:tr w:rsidR="00E24307" w14:paraId="1E518751" w14:textId="77777777" w:rsidTr="00AF01E7">
        <w:tc>
          <w:tcPr>
            <w:tcW w:w="2589" w:type="dxa"/>
          </w:tcPr>
          <w:p w14:paraId="33EACADF" w14:textId="4382BB32" w:rsidR="000C6640" w:rsidRDefault="000A3BD6" w:rsidP="00BB2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Trái phiếu Châu Âu</w:t>
            </w:r>
          </w:p>
        </w:tc>
        <w:tc>
          <w:tcPr>
            <w:tcW w:w="2084" w:type="dxa"/>
          </w:tcPr>
          <w:p w14:paraId="517592B2" w14:textId="589DC3B3" w:rsidR="000C6640" w:rsidRDefault="000A3BD6" w:rsidP="00BB2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23/5/2019</w:t>
            </w:r>
          </w:p>
        </w:tc>
        <w:tc>
          <w:tcPr>
            <w:tcW w:w="2133" w:type="dxa"/>
          </w:tcPr>
          <w:p w14:paraId="26898DA8" w14:textId="0766107F" w:rsidR="000C6640" w:rsidRDefault="000A3BD6" w:rsidP="00BB2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23/5/2027</w:t>
            </w:r>
          </w:p>
        </w:tc>
        <w:tc>
          <w:tcPr>
            <w:tcW w:w="2256" w:type="dxa"/>
          </w:tcPr>
          <w:p w14:paraId="060C3B74" w14:textId="0369BE87" w:rsidR="000C6640" w:rsidRDefault="000A3BD6" w:rsidP="00BB2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triệu Euro</w:t>
            </w:r>
          </w:p>
        </w:tc>
      </w:tr>
      <w:tr w:rsidR="00E24307" w14:paraId="3BFD2BE9" w14:textId="77777777" w:rsidTr="00AF01E7">
        <w:tc>
          <w:tcPr>
            <w:tcW w:w="2589" w:type="dxa"/>
          </w:tcPr>
          <w:p w14:paraId="38C0EE6A" w14:textId="1E7378A1" w:rsidR="000C6640" w:rsidRDefault="000A3BD6" w:rsidP="00BB2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Trái phiếu Châu Âu</w:t>
            </w:r>
          </w:p>
        </w:tc>
        <w:tc>
          <w:tcPr>
            <w:tcW w:w="2084" w:type="dxa"/>
          </w:tcPr>
          <w:p w14:paraId="5C8736FE" w14:textId="7ABF20F8" w:rsidR="000C6640" w:rsidRDefault="000A3BD6" w:rsidP="00BB2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12/3/2020</w:t>
            </w:r>
          </w:p>
        </w:tc>
        <w:tc>
          <w:tcPr>
            <w:tcW w:w="2133" w:type="dxa"/>
          </w:tcPr>
          <w:p w14:paraId="4A5589FC" w14:textId="7B2598DE" w:rsidR="000C6640" w:rsidRDefault="000A3BD6" w:rsidP="00BB2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12/3/2026</w:t>
            </w:r>
          </w:p>
        </w:tc>
        <w:tc>
          <w:tcPr>
            <w:tcW w:w="2256" w:type="dxa"/>
          </w:tcPr>
          <w:p w14:paraId="4E9B6EF9" w14:textId="27331A70" w:rsidR="000C6640" w:rsidRPr="00AF01E7" w:rsidRDefault="00E24307" w:rsidP="00BB27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triệu SFr (</w:t>
            </w:r>
            <w:r w:rsidR="000A3BD6">
              <w:rPr>
                <w:rFonts w:ascii="Times New Roman" w:hAnsi="Times New Roman" w:cs="Times New Roman"/>
                <w:sz w:val="28"/>
                <w:szCs w:val="28"/>
              </w:rPr>
              <w:t xml:space="preserve">248,7 triệu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USD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</w:tr>
      <w:tr w:rsidR="00E24307" w14:paraId="5FFD2E03" w14:textId="77777777" w:rsidTr="00AF01E7">
        <w:tc>
          <w:tcPr>
            <w:tcW w:w="2589" w:type="dxa"/>
          </w:tcPr>
          <w:p w14:paraId="7A8A613C" w14:textId="22D24BBF" w:rsidR="000C6640" w:rsidRDefault="000A3BD6" w:rsidP="00BB2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Trái phiếu trong nước</w:t>
            </w:r>
          </w:p>
        </w:tc>
        <w:tc>
          <w:tcPr>
            <w:tcW w:w="2084" w:type="dxa"/>
          </w:tcPr>
          <w:p w14:paraId="29C1219A" w14:textId="773088B7" w:rsidR="000C6640" w:rsidRDefault="000A3BD6" w:rsidP="00BB2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30/9/2020</w:t>
            </w:r>
          </w:p>
        </w:tc>
        <w:tc>
          <w:tcPr>
            <w:tcW w:w="2133" w:type="dxa"/>
          </w:tcPr>
          <w:p w14:paraId="7132CC83" w14:textId="0824595A" w:rsidR="000C6640" w:rsidRDefault="00CF266A" w:rsidP="00BB2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xác định ngày đáo hạn</w:t>
            </w:r>
          </w:p>
        </w:tc>
        <w:tc>
          <w:tcPr>
            <w:tcW w:w="2256" w:type="dxa"/>
          </w:tcPr>
          <w:p w14:paraId="3E70BF05" w14:textId="39D06BF7" w:rsidR="00E24307" w:rsidRPr="00AF01E7" w:rsidRDefault="00E24307" w:rsidP="00BB27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tỷ Rúp</w:t>
            </w:r>
          </w:p>
          <w:p w14:paraId="44DCA6F0" w14:textId="6E89FF65" w:rsidR="000C6640" w:rsidRPr="00AF01E7" w:rsidRDefault="00E24307" w:rsidP="00BB27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</w:t>
            </w:r>
            <w:r w:rsidR="000A3BD6">
              <w:rPr>
                <w:rFonts w:ascii="Times New Roman" w:hAnsi="Times New Roman" w:cs="Times New Roman"/>
                <w:sz w:val="28"/>
                <w:szCs w:val="28"/>
              </w:rPr>
              <w:t xml:space="preserve">1,36 tỷ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USD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</w:t>
            </w:r>
          </w:p>
        </w:tc>
      </w:tr>
    </w:tbl>
    <w:p w14:paraId="4F060536" w14:textId="3F17B52F" w:rsidR="00BB2778" w:rsidRPr="00BB2778" w:rsidRDefault="00BB2778" w:rsidP="00AF01E7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B2778">
        <w:rPr>
          <w:rFonts w:ascii="Times New Roman" w:hAnsi="Times New Roman" w:cs="Times New Roman"/>
          <w:sz w:val="28"/>
          <w:szCs w:val="28"/>
        </w:rPr>
        <w:t xml:space="preserve">Theo kế hoạch phát triển dài hạn đến năm 2025, RZD </w:t>
      </w:r>
      <w:r w:rsidR="000A4B13">
        <w:rPr>
          <w:rFonts w:ascii="Times New Roman" w:hAnsi="Times New Roman" w:cs="Times New Roman"/>
          <w:sz w:val="28"/>
          <w:szCs w:val="28"/>
        </w:rPr>
        <w:t xml:space="preserve">đưa ra </w:t>
      </w:r>
      <w:r w:rsidRPr="00BB2778">
        <w:rPr>
          <w:rFonts w:ascii="Times New Roman" w:hAnsi="Times New Roman" w:cs="Times New Roman"/>
          <w:sz w:val="28"/>
          <w:szCs w:val="28"/>
        </w:rPr>
        <w:t xml:space="preserve">các mục tiêu môi trường </w:t>
      </w:r>
      <w:r w:rsidR="000A4B13">
        <w:rPr>
          <w:rFonts w:ascii="Times New Roman" w:hAnsi="Times New Roman" w:cs="Times New Roman"/>
          <w:sz w:val="28"/>
          <w:szCs w:val="28"/>
        </w:rPr>
        <w:t xml:space="preserve">như </w:t>
      </w:r>
      <w:r w:rsidRPr="00BB2778">
        <w:rPr>
          <w:rFonts w:ascii="Times New Roman" w:hAnsi="Times New Roman" w:cs="Times New Roman"/>
          <w:sz w:val="28"/>
          <w:szCs w:val="28"/>
        </w:rPr>
        <w:t>sau:</w:t>
      </w:r>
    </w:p>
    <w:p w14:paraId="3502C12F" w14:textId="1C8423DC" w:rsidR="00BB2778" w:rsidRPr="0084541F" w:rsidRDefault="00BB2778" w:rsidP="008454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41F">
        <w:rPr>
          <w:rFonts w:ascii="Times New Roman" w:hAnsi="Times New Roman" w:cs="Times New Roman"/>
          <w:sz w:val="28"/>
          <w:szCs w:val="28"/>
        </w:rPr>
        <w:t xml:space="preserve">Giảm 18% lượng phát thải ô nhiễm không khí từ </w:t>
      </w:r>
      <w:r w:rsidR="0084541F">
        <w:rPr>
          <w:rFonts w:ascii="Times New Roman" w:hAnsi="Times New Roman" w:cs="Times New Roman"/>
          <w:sz w:val="28"/>
          <w:szCs w:val="28"/>
        </w:rPr>
        <w:t xml:space="preserve">các nguồn </w:t>
      </w:r>
      <w:r w:rsidRPr="0084541F">
        <w:rPr>
          <w:rFonts w:ascii="Times New Roman" w:hAnsi="Times New Roman" w:cs="Times New Roman"/>
          <w:sz w:val="28"/>
          <w:szCs w:val="28"/>
        </w:rPr>
        <w:t xml:space="preserve">cố định và di </w:t>
      </w:r>
      <w:r w:rsidR="000A4B13">
        <w:rPr>
          <w:rFonts w:ascii="Times New Roman" w:hAnsi="Times New Roman" w:cs="Times New Roman"/>
          <w:sz w:val="28"/>
          <w:szCs w:val="28"/>
        </w:rPr>
        <w:t>động</w:t>
      </w:r>
      <w:r w:rsidR="0084541F">
        <w:rPr>
          <w:rFonts w:ascii="Times New Roman" w:hAnsi="Times New Roman" w:cs="Times New Roman"/>
          <w:sz w:val="28"/>
          <w:szCs w:val="28"/>
        </w:rPr>
        <w:t>.</w:t>
      </w:r>
    </w:p>
    <w:p w14:paraId="45B9F660" w14:textId="1C06E5FD" w:rsidR="00BB2778" w:rsidRPr="0084541F" w:rsidRDefault="00BB2778" w:rsidP="008454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41F">
        <w:rPr>
          <w:rFonts w:ascii="Times New Roman" w:hAnsi="Times New Roman" w:cs="Times New Roman"/>
          <w:sz w:val="28"/>
          <w:szCs w:val="28"/>
        </w:rPr>
        <w:t>Giảm 20% lượng nước tiêu thụ</w:t>
      </w:r>
      <w:r w:rsidR="0084541F">
        <w:rPr>
          <w:rFonts w:ascii="Times New Roman" w:hAnsi="Times New Roman" w:cs="Times New Roman"/>
          <w:sz w:val="28"/>
          <w:szCs w:val="28"/>
        </w:rPr>
        <w:t>.</w:t>
      </w:r>
    </w:p>
    <w:p w14:paraId="0A2D9399" w14:textId="14606672" w:rsidR="00BB2778" w:rsidRPr="0084541F" w:rsidRDefault="00BB2778" w:rsidP="008454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41F">
        <w:rPr>
          <w:rFonts w:ascii="Times New Roman" w:hAnsi="Times New Roman" w:cs="Times New Roman"/>
          <w:sz w:val="28"/>
          <w:szCs w:val="28"/>
        </w:rPr>
        <w:t>Giảm 4,5% phát thải khí nhà kính, và</w:t>
      </w:r>
    </w:p>
    <w:p w14:paraId="11841C71" w14:textId="0FC01263" w:rsidR="001D6ACB" w:rsidRPr="0084541F" w:rsidRDefault="00BB2778" w:rsidP="008454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41F">
        <w:rPr>
          <w:rFonts w:ascii="Times New Roman" w:hAnsi="Times New Roman" w:cs="Times New Roman"/>
          <w:sz w:val="28"/>
          <w:szCs w:val="28"/>
        </w:rPr>
        <w:t xml:space="preserve">Giảm 18% </w:t>
      </w:r>
      <w:r w:rsidR="00CC77D3">
        <w:rPr>
          <w:rFonts w:ascii="Times New Roman" w:hAnsi="Times New Roman" w:cs="Times New Roman"/>
          <w:sz w:val="28"/>
          <w:szCs w:val="28"/>
        </w:rPr>
        <w:t xml:space="preserve">lượng </w:t>
      </w:r>
      <w:r w:rsidRPr="0084541F">
        <w:rPr>
          <w:rFonts w:ascii="Times New Roman" w:hAnsi="Times New Roman" w:cs="Times New Roman"/>
          <w:sz w:val="28"/>
          <w:szCs w:val="28"/>
        </w:rPr>
        <w:t xml:space="preserve">nước thải ô nhiễm vào </w:t>
      </w:r>
      <w:r w:rsidR="0008152A">
        <w:rPr>
          <w:rFonts w:ascii="Times New Roman" w:hAnsi="Times New Roman" w:cs="Times New Roman"/>
          <w:sz w:val="28"/>
          <w:szCs w:val="28"/>
        </w:rPr>
        <w:t>mạch</w:t>
      </w:r>
      <w:r w:rsidR="000A4B13">
        <w:rPr>
          <w:rFonts w:ascii="Times New Roman" w:hAnsi="Times New Roman" w:cs="Times New Roman"/>
          <w:sz w:val="28"/>
          <w:szCs w:val="28"/>
        </w:rPr>
        <w:t xml:space="preserve"> </w:t>
      </w:r>
      <w:r w:rsidRPr="0084541F">
        <w:rPr>
          <w:rFonts w:ascii="Times New Roman" w:hAnsi="Times New Roman" w:cs="Times New Roman"/>
          <w:sz w:val="28"/>
          <w:szCs w:val="28"/>
        </w:rPr>
        <w:t>nước ngầm.</w:t>
      </w:r>
    </w:p>
    <w:p w14:paraId="097375EA" w14:textId="2A244B56" w:rsidR="00D47A5B" w:rsidRPr="00D47A5B" w:rsidRDefault="00D47A5B" w:rsidP="00D47A5B">
      <w:pPr>
        <w:jc w:val="both"/>
        <w:rPr>
          <w:rFonts w:ascii="Times New Roman" w:hAnsi="Times New Roman" w:cs="Times New Roman"/>
          <w:sz w:val="28"/>
          <w:szCs w:val="28"/>
        </w:rPr>
      </w:pPr>
      <w:r w:rsidRPr="00D47A5B">
        <w:rPr>
          <w:rFonts w:ascii="Times New Roman" w:hAnsi="Times New Roman" w:cs="Times New Roman"/>
          <w:sz w:val="28"/>
          <w:szCs w:val="28"/>
        </w:rPr>
        <w:t xml:space="preserve">Một trong những mục tiêu sinh thái của RZD là tăng cường sử dụng các nhiên liệu thay thế, đặc biệt là </w:t>
      </w:r>
      <w:r w:rsidR="000A4B13">
        <w:rPr>
          <w:rFonts w:ascii="Times New Roman" w:hAnsi="Times New Roman" w:cs="Times New Roman"/>
          <w:sz w:val="28"/>
          <w:szCs w:val="28"/>
        </w:rPr>
        <w:t>phát triển</w:t>
      </w:r>
      <w:r w:rsidR="0008152A">
        <w:rPr>
          <w:rFonts w:ascii="Times New Roman" w:hAnsi="Times New Roman" w:cs="Times New Roman"/>
          <w:sz w:val="28"/>
          <w:szCs w:val="28"/>
        </w:rPr>
        <w:t xml:space="preserve"> các đầu máy chạy bằng </w:t>
      </w:r>
      <w:r w:rsidR="000A4B13">
        <w:rPr>
          <w:rFonts w:ascii="Times New Roman" w:hAnsi="Times New Roman" w:cs="Times New Roman"/>
          <w:sz w:val="28"/>
          <w:szCs w:val="28"/>
        </w:rPr>
        <w:t>ắc quy</w:t>
      </w:r>
      <w:r w:rsidRPr="00D47A5B">
        <w:rPr>
          <w:rFonts w:ascii="Times New Roman" w:hAnsi="Times New Roman" w:cs="Times New Roman"/>
          <w:sz w:val="28"/>
          <w:szCs w:val="28"/>
        </w:rPr>
        <w:t xml:space="preserve">, </w:t>
      </w:r>
      <w:r w:rsidR="000A4B13">
        <w:rPr>
          <w:rFonts w:ascii="Times New Roman" w:hAnsi="Times New Roman" w:cs="Times New Roman"/>
          <w:sz w:val="28"/>
          <w:szCs w:val="28"/>
        </w:rPr>
        <w:t xml:space="preserve">khí </w:t>
      </w:r>
      <w:r w:rsidRPr="00D47A5B">
        <w:rPr>
          <w:rFonts w:ascii="Times New Roman" w:hAnsi="Times New Roman" w:cs="Times New Roman"/>
          <w:sz w:val="28"/>
          <w:szCs w:val="28"/>
        </w:rPr>
        <w:t xml:space="preserve">hydro và khí </w:t>
      </w:r>
      <w:r w:rsidR="000A4B13">
        <w:rPr>
          <w:rFonts w:ascii="Times New Roman" w:hAnsi="Times New Roman" w:cs="Times New Roman"/>
          <w:sz w:val="28"/>
          <w:szCs w:val="28"/>
        </w:rPr>
        <w:t>gas</w:t>
      </w:r>
      <w:r w:rsidR="0008152A">
        <w:rPr>
          <w:rFonts w:ascii="Times New Roman" w:hAnsi="Times New Roman" w:cs="Times New Roman"/>
          <w:sz w:val="28"/>
          <w:szCs w:val="28"/>
        </w:rPr>
        <w:t xml:space="preserve">. </w:t>
      </w:r>
      <w:r w:rsidRPr="00D47A5B">
        <w:rPr>
          <w:rFonts w:ascii="Times New Roman" w:hAnsi="Times New Roman" w:cs="Times New Roman"/>
          <w:sz w:val="28"/>
          <w:szCs w:val="28"/>
        </w:rPr>
        <w:t>RZD có kế hoạch thay thế tới 25% nhiên liệu diesel bằng khí đốt tự nhiên vào năm 2030.</w:t>
      </w:r>
    </w:p>
    <w:p w14:paraId="08A1C050" w14:textId="1DD55418" w:rsidR="00D47A5B" w:rsidRPr="00D47A5B" w:rsidRDefault="000A4B13" w:rsidP="00D47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Sức</w:t>
      </w:r>
      <w:r w:rsidRPr="00D47A5B">
        <w:rPr>
          <w:rFonts w:ascii="Times New Roman" w:hAnsi="Times New Roman" w:cs="Times New Roman"/>
          <w:sz w:val="28"/>
          <w:szCs w:val="28"/>
        </w:rPr>
        <w:t xml:space="preserve"> 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kéo </w:t>
      </w:r>
      <w:r w:rsidR="0008152A">
        <w:rPr>
          <w:rFonts w:ascii="Times New Roman" w:hAnsi="Times New Roman" w:cs="Times New Roman"/>
          <w:sz w:val="28"/>
          <w:szCs w:val="28"/>
        </w:rPr>
        <w:t xml:space="preserve">bằng </w:t>
      </w:r>
      <w:r>
        <w:rPr>
          <w:rFonts w:ascii="Times New Roman" w:hAnsi="Times New Roman" w:cs="Times New Roman"/>
          <w:sz w:val="28"/>
          <w:szCs w:val="28"/>
        </w:rPr>
        <w:t xml:space="preserve">khí 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hydro là một lĩnh vực đầy hứa hẹn khác, đặc biệt là đối với </w:t>
      </w:r>
      <w:r w:rsidR="0008152A">
        <w:rPr>
          <w:rFonts w:ascii="Times New Roman" w:hAnsi="Times New Roman" w:cs="Times New Roman"/>
          <w:sz w:val="28"/>
          <w:szCs w:val="28"/>
        </w:rPr>
        <w:t xml:space="preserve">các </w:t>
      </w:r>
      <w:r w:rsidR="00F84B6D">
        <w:rPr>
          <w:rFonts w:ascii="Times New Roman" w:hAnsi="Times New Roman" w:cs="Times New Roman"/>
          <w:sz w:val="28"/>
          <w:szCs w:val="28"/>
        </w:rPr>
        <w:t xml:space="preserve">đoàn </w:t>
      </w:r>
      <w:r>
        <w:rPr>
          <w:rFonts w:ascii="Times New Roman" w:hAnsi="Times New Roman" w:cs="Times New Roman"/>
          <w:sz w:val="28"/>
          <w:szCs w:val="28"/>
        </w:rPr>
        <w:t>xe tự hành</w:t>
      </w:r>
      <w:r w:rsidR="00F84B6D">
        <w:rPr>
          <w:rFonts w:ascii="Times New Roman" w:hAnsi="Times New Roman" w:cs="Times New Roman"/>
          <w:sz w:val="28"/>
          <w:szCs w:val="28"/>
        </w:rPr>
        <w:t xml:space="preserve"> 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và </w:t>
      </w:r>
      <w:r w:rsidR="00F84B6D">
        <w:rPr>
          <w:rFonts w:ascii="Times New Roman" w:hAnsi="Times New Roman" w:cs="Times New Roman"/>
          <w:sz w:val="28"/>
          <w:szCs w:val="28"/>
        </w:rPr>
        <w:t xml:space="preserve">theo kế hoạch, 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chuyến tàu đầu tiên </w:t>
      </w:r>
      <w:r w:rsidR="00F84B6D">
        <w:rPr>
          <w:rFonts w:ascii="Times New Roman" w:hAnsi="Times New Roman" w:cs="Times New Roman"/>
          <w:sz w:val="28"/>
          <w:szCs w:val="28"/>
        </w:rPr>
        <w:t>sẽ được khai trương</w:t>
      </w:r>
      <w:r w:rsidR="00B02128">
        <w:rPr>
          <w:rFonts w:ascii="Times New Roman" w:hAnsi="Times New Roman" w:cs="Times New Roman"/>
          <w:sz w:val="28"/>
          <w:szCs w:val="28"/>
        </w:rPr>
        <w:t xml:space="preserve"> 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trên đảo Sakhalin. RZD, Transmashholding, Rusnano </w:t>
      </w:r>
      <w:r w:rsidR="00F84B6D" w:rsidRPr="00AF01E7">
        <w:rPr>
          <w:rFonts w:ascii="Times New Roman" w:hAnsi="Times New Roman" w:cs="Times New Roman"/>
          <w:i/>
          <w:iCs/>
          <w:sz w:val="28"/>
          <w:szCs w:val="28"/>
        </w:rPr>
        <w:t xml:space="preserve">(Cơ quan Phát triển Đổi mới sáng tạo của Nga) 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và chính quyền vùng Sakhalin đang </w:t>
      </w:r>
      <w:r w:rsidR="00F84B6D">
        <w:rPr>
          <w:rFonts w:ascii="Times New Roman" w:hAnsi="Times New Roman" w:cs="Times New Roman"/>
          <w:sz w:val="28"/>
          <w:szCs w:val="28"/>
        </w:rPr>
        <w:t>hợp tác</w:t>
      </w:r>
      <w:r w:rsidR="004C5BF4">
        <w:rPr>
          <w:rFonts w:ascii="Times New Roman" w:hAnsi="Times New Roman" w:cs="Times New Roman"/>
          <w:sz w:val="28"/>
          <w:szCs w:val="28"/>
          <w:lang w:val="vi-VN"/>
        </w:rPr>
        <w:t xml:space="preserve"> triển khai</w:t>
      </w:r>
      <w:r w:rsidR="00B02128">
        <w:rPr>
          <w:rFonts w:ascii="Times New Roman" w:hAnsi="Times New Roman" w:cs="Times New Roman"/>
          <w:sz w:val="28"/>
          <w:szCs w:val="28"/>
        </w:rPr>
        <w:t xml:space="preserve"> 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dự án </w:t>
      </w:r>
      <w:r w:rsidR="00B02128">
        <w:rPr>
          <w:rFonts w:ascii="Times New Roman" w:hAnsi="Times New Roman" w:cs="Times New Roman"/>
          <w:sz w:val="28"/>
          <w:szCs w:val="28"/>
        </w:rPr>
        <w:t xml:space="preserve">này 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và có kế hoạch đưa 7 đoàn tàu vào </w:t>
      </w:r>
      <w:r w:rsidR="00B02128">
        <w:rPr>
          <w:rFonts w:ascii="Times New Roman" w:hAnsi="Times New Roman" w:cs="Times New Roman"/>
          <w:sz w:val="28"/>
          <w:szCs w:val="28"/>
        </w:rPr>
        <w:t xml:space="preserve">vận hành </w:t>
      </w:r>
      <w:r w:rsidR="00F84B6D">
        <w:rPr>
          <w:rFonts w:ascii="Times New Roman" w:hAnsi="Times New Roman" w:cs="Times New Roman"/>
          <w:sz w:val="28"/>
          <w:szCs w:val="28"/>
        </w:rPr>
        <w:t xml:space="preserve">vào 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năm 2023, </w:t>
      </w:r>
      <w:r w:rsidR="00256358">
        <w:rPr>
          <w:rFonts w:ascii="Times New Roman" w:hAnsi="Times New Roman" w:cs="Times New Roman"/>
          <w:sz w:val="28"/>
          <w:szCs w:val="28"/>
        </w:rPr>
        <w:t xml:space="preserve">sau đó 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tăng lên 13 đoàn vào năm 2030. </w:t>
      </w:r>
      <w:r w:rsidR="00F84B6D">
        <w:rPr>
          <w:rFonts w:ascii="Times New Roman" w:hAnsi="Times New Roman" w:cs="Times New Roman"/>
          <w:sz w:val="28"/>
          <w:szCs w:val="28"/>
        </w:rPr>
        <w:t>Theo d</w:t>
      </w:r>
      <w:r w:rsidR="00B02128">
        <w:rPr>
          <w:rFonts w:ascii="Times New Roman" w:hAnsi="Times New Roman" w:cs="Times New Roman"/>
          <w:sz w:val="28"/>
          <w:szCs w:val="28"/>
        </w:rPr>
        <w:t>ự kiến</w:t>
      </w:r>
      <w:r w:rsidR="00F84B6D">
        <w:rPr>
          <w:rFonts w:ascii="Times New Roman" w:hAnsi="Times New Roman" w:cs="Times New Roman"/>
          <w:sz w:val="28"/>
          <w:szCs w:val="28"/>
        </w:rPr>
        <w:t>,</w:t>
      </w:r>
      <w:r w:rsidR="00B02128">
        <w:rPr>
          <w:rFonts w:ascii="Times New Roman" w:hAnsi="Times New Roman" w:cs="Times New Roman"/>
          <w:sz w:val="28"/>
          <w:szCs w:val="28"/>
        </w:rPr>
        <w:t xml:space="preserve"> </w:t>
      </w:r>
      <w:r w:rsidR="00CC77D3">
        <w:rPr>
          <w:rFonts w:ascii="Times New Roman" w:hAnsi="Times New Roman" w:cs="Times New Roman"/>
          <w:sz w:val="28"/>
          <w:szCs w:val="28"/>
        </w:rPr>
        <w:t xml:space="preserve">chi phí cho </w:t>
      </w:r>
      <w:r w:rsidR="00B02128">
        <w:rPr>
          <w:rFonts w:ascii="Times New Roman" w:hAnsi="Times New Roman" w:cs="Times New Roman"/>
          <w:sz w:val="28"/>
          <w:szCs w:val="28"/>
        </w:rPr>
        <w:t xml:space="preserve">các đoàn tàu mới sẽ đắt hơn nhưng chi phí bảo dưỡng rẻ hơn so với các </w:t>
      </w:r>
      <w:r w:rsidR="00F84B6D">
        <w:rPr>
          <w:rFonts w:ascii="Times New Roman" w:hAnsi="Times New Roman" w:cs="Times New Roman"/>
          <w:sz w:val="28"/>
          <w:szCs w:val="28"/>
        </w:rPr>
        <w:t xml:space="preserve">đoàn tàu </w:t>
      </w:r>
      <w:r w:rsidR="00B02128">
        <w:rPr>
          <w:rFonts w:ascii="Times New Roman" w:hAnsi="Times New Roman" w:cs="Times New Roman"/>
          <w:sz w:val="28"/>
          <w:szCs w:val="28"/>
        </w:rPr>
        <w:t xml:space="preserve">diesel. </w:t>
      </w:r>
      <w:r w:rsidR="004C5BF4">
        <w:rPr>
          <w:rFonts w:ascii="Times New Roman" w:hAnsi="Times New Roman" w:cs="Times New Roman"/>
          <w:sz w:val="28"/>
          <w:szCs w:val="28"/>
        </w:rPr>
        <w:t>Dự</w:t>
      </w:r>
      <w:r w:rsidR="004C5BF4">
        <w:rPr>
          <w:rFonts w:ascii="Times New Roman" w:hAnsi="Times New Roman" w:cs="Times New Roman"/>
          <w:sz w:val="28"/>
          <w:szCs w:val="28"/>
          <w:lang w:val="vi-VN"/>
        </w:rPr>
        <w:t xml:space="preserve"> kiến</w:t>
      </w:r>
      <w:r w:rsidR="00F84B6D">
        <w:rPr>
          <w:rFonts w:ascii="Times New Roman" w:hAnsi="Times New Roman" w:cs="Times New Roman"/>
          <w:sz w:val="28"/>
          <w:szCs w:val="28"/>
        </w:rPr>
        <w:t xml:space="preserve"> các t</w:t>
      </w:r>
      <w:r w:rsidR="00B02128">
        <w:rPr>
          <w:rFonts w:ascii="Times New Roman" w:hAnsi="Times New Roman" w:cs="Times New Roman"/>
          <w:sz w:val="28"/>
          <w:szCs w:val="28"/>
        </w:rPr>
        <w:t xml:space="preserve">iến bộ kỹ thuật 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sẽ </w:t>
      </w:r>
      <w:r w:rsidR="00F84B6D">
        <w:rPr>
          <w:rFonts w:ascii="Times New Roman" w:hAnsi="Times New Roman" w:cs="Times New Roman"/>
          <w:sz w:val="28"/>
          <w:szCs w:val="28"/>
        </w:rPr>
        <w:t xml:space="preserve">giúp 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giảm giá thành </w:t>
      </w:r>
      <w:r w:rsidR="00F84B6D">
        <w:rPr>
          <w:rFonts w:ascii="Times New Roman" w:hAnsi="Times New Roman" w:cs="Times New Roman"/>
          <w:sz w:val="28"/>
          <w:szCs w:val="28"/>
        </w:rPr>
        <w:t xml:space="preserve">ắc quy 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và tăng hiệu suất của chúng trong tương lai, cải thiện khả năng </w:t>
      </w:r>
      <w:r w:rsidR="00F84B6D">
        <w:rPr>
          <w:rFonts w:ascii="Times New Roman" w:hAnsi="Times New Roman" w:cs="Times New Roman"/>
          <w:sz w:val="28"/>
          <w:szCs w:val="28"/>
        </w:rPr>
        <w:t>áp dụng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 công nghệ này đối với đầu máy toa xe. RZD, Transmashholding và Rusnano hiện đang thiết kế đầu máy chạy </w:t>
      </w:r>
      <w:r w:rsidR="00F84B6D">
        <w:rPr>
          <w:rFonts w:ascii="Times New Roman" w:hAnsi="Times New Roman" w:cs="Times New Roman"/>
          <w:sz w:val="28"/>
          <w:szCs w:val="28"/>
        </w:rPr>
        <w:t>ắc quy</w:t>
      </w:r>
      <w:r w:rsidR="00D47A5B" w:rsidRPr="00D47A5B">
        <w:rPr>
          <w:rFonts w:ascii="Times New Roman" w:hAnsi="Times New Roman" w:cs="Times New Roman"/>
          <w:sz w:val="28"/>
          <w:szCs w:val="28"/>
        </w:rPr>
        <w:t>.</w:t>
      </w:r>
    </w:p>
    <w:p w14:paraId="59CBA6DE" w14:textId="75EE6486" w:rsidR="00D47A5B" w:rsidRPr="00D47A5B" w:rsidRDefault="00B02128" w:rsidP="00D47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Theo 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IPEM, vận tải hàng hóa đường sắt </w:t>
      </w:r>
      <w:r w:rsidR="006C0E08">
        <w:rPr>
          <w:rFonts w:ascii="Times New Roman" w:hAnsi="Times New Roman" w:cs="Times New Roman"/>
          <w:sz w:val="28"/>
          <w:szCs w:val="28"/>
        </w:rPr>
        <w:t xml:space="preserve">lỗ 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ít nhất 166 tỷ Rúp </w:t>
      </w:r>
      <w:r w:rsidR="00256358">
        <w:rPr>
          <w:rFonts w:ascii="Times New Roman" w:hAnsi="Times New Roman" w:cs="Times New Roman"/>
          <w:sz w:val="28"/>
          <w:szCs w:val="28"/>
        </w:rPr>
        <w:t xml:space="preserve">trong 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năm 2020 do </w:t>
      </w:r>
      <w:r w:rsidR="00256358">
        <w:rPr>
          <w:rFonts w:ascii="Times New Roman" w:hAnsi="Times New Roman" w:cs="Times New Roman"/>
          <w:sz w:val="28"/>
          <w:szCs w:val="28"/>
        </w:rPr>
        <w:t xml:space="preserve">giảm </w:t>
      </w:r>
      <w:r w:rsidR="006C0E08">
        <w:rPr>
          <w:rFonts w:ascii="Times New Roman" w:hAnsi="Times New Roman" w:cs="Times New Roman"/>
          <w:sz w:val="28"/>
          <w:szCs w:val="28"/>
        </w:rPr>
        <w:t xml:space="preserve">khối lượng vận chuyển 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và </w:t>
      </w:r>
      <w:r w:rsidR="004C5BF4">
        <w:rPr>
          <w:rFonts w:ascii="Times New Roman" w:hAnsi="Times New Roman" w:cs="Times New Roman"/>
          <w:sz w:val="28"/>
          <w:szCs w:val="28"/>
        </w:rPr>
        <w:t>tốc</w:t>
      </w:r>
      <w:r w:rsidR="004C5BF4">
        <w:rPr>
          <w:rFonts w:ascii="Times New Roman" w:hAnsi="Times New Roman" w:cs="Times New Roman"/>
          <w:sz w:val="28"/>
          <w:szCs w:val="28"/>
          <w:lang w:val="vi-VN"/>
        </w:rPr>
        <w:t xml:space="preserve"> độ </w:t>
      </w:r>
      <w:r w:rsidR="00256358">
        <w:rPr>
          <w:rFonts w:ascii="Times New Roman" w:hAnsi="Times New Roman" w:cs="Times New Roman"/>
          <w:sz w:val="28"/>
          <w:szCs w:val="28"/>
        </w:rPr>
        <w:t xml:space="preserve">bàn </w:t>
      </w:r>
      <w:r w:rsidR="006C0E08">
        <w:rPr>
          <w:rFonts w:ascii="Times New Roman" w:hAnsi="Times New Roman" w:cs="Times New Roman"/>
          <w:sz w:val="28"/>
          <w:szCs w:val="28"/>
        </w:rPr>
        <w:t xml:space="preserve">giao </w:t>
      </w:r>
      <w:r w:rsidR="00256358">
        <w:rPr>
          <w:rFonts w:ascii="Times New Roman" w:hAnsi="Times New Roman" w:cs="Times New Roman"/>
          <w:sz w:val="28"/>
          <w:szCs w:val="28"/>
        </w:rPr>
        <w:t>toa xe hàng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. IPEM ước tính triển vọng phục hồi </w:t>
      </w:r>
      <w:r w:rsidR="006C0E08">
        <w:rPr>
          <w:rFonts w:ascii="Times New Roman" w:hAnsi="Times New Roman" w:cs="Times New Roman"/>
          <w:sz w:val="28"/>
          <w:szCs w:val="28"/>
        </w:rPr>
        <w:t>vận tải</w:t>
      </w:r>
      <w:r w:rsidR="00C121CE">
        <w:rPr>
          <w:rFonts w:ascii="Times New Roman" w:hAnsi="Times New Roman" w:cs="Times New Roman"/>
          <w:sz w:val="28"/>
          <w:szCs w:val="28"/>
        </w:rPr>
        <w:t xml:space="preserve"> đường sắt </w:t>
      </w:r>
      <w:r w:rsidR="00256358">
        <w:rPr>
          <w:rFonts w:ascii="Times New Roman" w:hAnsi="Times New Roman" w:cs="Times New Roman"/>
          <w:sz w:val="28"/>
          <w:szCs w:val="28"/>
        </w:rPr>
        <w:t xml:space="preserve">trong 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năm 2021 sẽ dao động từ 1,5% đến 2,5%, điều này </w:t>
      </w:r>
      <w:r w:rsidR="00C121CE">
        <w:rPr>
          <w:rFonts w:ascii="Times New Roman" w:hAnsi="Times New Roman" w:cs="Times New Roman"/>
          <w:sz w:val="28"/>
          <w:szCs w:val="28"/>
        </w:rPr>
        <w:t xml:space="preserve">có nghĩa là vận chuyển hàng hóa 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sẽ không </w:t>
      </w:r>
      <w:r w:rsidR="00C121CE">
        <w:rPr>
          <w:rFonts w:ascii="Times New Roman" w:hAnsi="Times New Roman" w:cs="Times New Roman"/>
          <w:sz w:val="28"/>
          <w:szCs w:val="28"/>
        </w:rPr>
        <w:t xml:space="preserve">đạt được như mức </w:t>
      </w:r>
      <w:r w:rsidR="00D47A5B" w:rsidRPr="00D47A5B">
        <w:rPr>
          <w:rFonts w:ascii="Times New Roman" w:hAnsi="Times New Roman" w:cs="Times New Roman"/>
          <w:sz w:val="28"/>
          <w:szCs w:val="28"/>
        </w:rPr>
        <w:t xml:space="preserve">năm 2019. </w:t>
      </w:r>
      <w:r w:rsidR="00D47A5B" w:rsidRPr="00D47A5B">
        <w:rPr>
          <w:rFonts w:ascii="Times New Roman" w:hAnsi="Times New Roman" w:cs="Times New Roman"/>
          <w:sz w:val="28"/>
          <w:szCs w:val="28"/>
        </w:rPr>
        <w:lastRenderedPageBreak/>
        <w:t xml:space="preserve">Giá thuê toa xe hàng sẽ tiếp tục giảm, chẳng hạn, giá thuê toa </w:t>
      </w:r>
      <w:r w:rsidR="0052146B">
        <w:rPr>
          <w:rFonts w:ascii="Times New Roman" w:hAnsi="Times New Roman" w:cs="Times New Roman"/>
          <w:sz w:val="28"/>
          <w:szCs w:val="28"/>
        </w:rPr>
        <w:t xml:space="preserve">xe </w:t>
      </w:r>
      <w:r w:rsidR="00256358">
        <w:rPr>
          <w:rFonts w:ascii="Times New Roman" w:hAnsi="Times New Roman" w:cs="Times New Roman"/>
          <w:sz w:val="28"/>
          <w:szCs w:val="28"/>
        </w:rPr>
        <w:t>hàng không mui</w:t>
      </w:r>
      <w:r w:rsidR="00256358" w:rsidRPr="00D47A5B">
        <w:rPr>
          <w:rFonts w:ascii="Times New Roman" w:hAnsi="Times New Roman" w:cs="Times New Roman"/>
          <w:sz w:val="28"/>
          <w:szCs w:val="28"/>
        </w:rPr>
        <w:t xml:space="preserve"> </w:t>
      </w:r>
      <w:r w:rsidR="00D47A5B" w:rsidRPr="00D47A5B">
        <w:rPr>
          <w:rFonts w:ascii="Times New Roman" w:hAnsi="Times New Roman" w:cs="Times New Roman"/>
          <w:sz w:val="28"/>
          <w:szCs w:val="28"/>
        </w:rPr>
        <w:t>sẽ giảm 18-22%</w:t>
      </w:r>
      <w:r w:rsidR="0052146B">
        <w:rPr>
          <w:rFonts w:ascii="Times New Roman" w:hAnsi="Times New Roman" w:cs="Times New Roman"/>
          <w:sz w:val="28"/>
          <w:szCs w:val="28"/>
        </w:rPr>
        <w:t xml:space="preserve">. Trong bối cảnh này, </w:t>
      </w:r>
      <w:r w:rsidR="00256358">
        <w:rPr>
          <w:rFonts w:ascii="Times New Roman" w:hAnsi="Times New Roman" w:cs="Times New Roman"/>
          <w:sz w:val="28"/>
          <w:szCs w:val="28"/>
        </w:rPr>
        <w:t xml:space="preserve">sản lượng </w:t>
      </w:r>
      <w:r w:rsidR="004C5BF4">
        <w:rPr>
          <w:rFonts w:ascii="Times New Roman" w:hAnsi="Times New Roman" w:cs="Times New Roman"/>
          <w:sz w:val="28"/>
          <w:szCs w:val="28"/>
        </w:rPr>
        <w:t>chế</w:t>
      </w:r>
      <w:r w:rsidR="004C5BF4">
        <w:rPr>
          <w:rFonts w:ascii="Times New Roman" w:hAnsi="Times New Roman" w:cs="Times New Roman"/>
          <w:sz w:val="28"/>
          <w:szCs w:val="28"/>
          <w:lang w:val="vi-VN"/>
        </w:rPr>
        <w:t xml:space="preserve"> tạo </w:t>
      </w:r>
      <w:r w:rsidR="0052146B">
        <w:rPr>
          <w:rFonts w:ascii="Times New Roman" w:hAnsi="Times New Roman" w:cs="Times New Roman"/>
          <w:sz w:val="28"/>
          <w:szCs w:val="28"/>
        </w:rPr>
        <w:t>toa xe hàng s</w:t>
      </w:r>
      <w:r w:rsidR="00D47A5B" w:rsidRPr="00D47A5B">
        <w:rPr>
          <w:rFonts w:ascii="Times New Roman" w:hAnsi="Times New Roman" w:cs="Times New Roman"/>
          <w:sz w:val="28"/>
          <w:szCs w:val="28"/>
        </w:rPr>
        <w:t>ẽ giảm 20-22%.</w:t>
      </w:r>
    </w:p>
    <w:p w14:paraId="74CD6D4F" w14:textId="4B5A8ED9" w:rsidR="00D47A5B" w:rsidRPr="00D47A5B" w:rsidRDefault="00D47A5B" w:rsidP="00D47A5B">
      <w:pPr>
        <w:jc w:val="both"/>
        <w:rPr>
          <w:rFonts w:ascii="Times New Roman" w:hAnsi="Times New Roman" w:cs="Times New Roman"/>
          <w:sz w:val="28"/>
          <w:szCs w:val="28"/>
        </w:rPr>
      </w:pPr>
      <w:r w:rsidRPr="00D47A5B">
        <w:rPr>
          <w:rFonts w:ascii="Times New Roman" w:hAnsi="Times New Roman" w:cs="Times New Roman"/>
          <w:sz w:val="28"/>
          <w:szCs w:val="28"/>
        </w:rPr>
        <w:t xml:space="preserve">Lĩnh vực khó lường nhất trong năm 2021 là </w:t>
      </w:r>
      <w:r w:rsidR="00CC77D3">
        <w:rPr>
          <w:rFonts w:ascii="Times New Roman" w:hAnsi="Times New Roman" w:cs="Times New Roman"/>
          <w:sz w:val="28"/>
          <w:szCs w:val="28"/>
        </w:rPr>
        <w:t>vận tải hành khách</w:t>
      </w:r>
      <w:r w:rsidRPr="00D47A5B">
        <w:rPr>
          <w:rFonts w:ascii="Times New Roman" w:hAnsi="Times New Roman" w:cs="Times New Roman"/>
          <w:sz w:val="28"/>
          <w:szCs w:val="28"/>
        </w:rPr>
        <w:t xml:space="preserve"> và </w:t>
      </w:r>
      <w:r w:rsidR="0052146B">
        <w:rPr>
          <w:rFonts w:ascii="Times New Roman" w:hAnsi="Times New Roman" w:cs="Times New Roman"/>
          <w:sz w:val="28"/>
          <w:szCs w:val="28"/>
        </w:rPr>
        <w:t xml:space="preserve">chế tạo </w:t>
      </w:r>
      <w:r w:rsidRPr="00D47A5B">
        <w:rPr>
          <w:rFonts w:ascii="Times New Roman" w:hAnsi="Times New Roman" w:cs="Times New Roman"/>
          <w:sz w:val="28"/>
          <w:szCs w:val="28"/>
        </w:rPr>
        <w:t xml:space="preserve">đầu máy toa xe. </w:t>
      </w:r>
      <w:r w:rsidR="00256358">
        <w:rPr>
          <w:rFonts w:ascii="Times New Roman" w:hAnsi="Times New Roman" w:cs="Times New Roman"/>
          <w:sz w:val="28"/>
          <w:szCs w:val="28"/>
        </w:rPr>
        <w:t>Việc phục hồi</w:t>
      </w:r>
      <w:r w:rsidR="0052146B">
        <w:rPr>
          <w:rFonts w:ascii="Times New Roman" w:hAnsi="Times New Roman" w:cs="Times New Roman"/>
          <w:sz w:val="28"/>
          <w:szCs w:val="28"/>
        </w:rPr>
        <w:t xml:space="preserve"> </w:t>
      </w:r>
      <w:r w:rsidR="00CC77D3">
        <w:rPr>
          <w:rFonts w:ascii="Times New Roman" w:hAnsi="Times New Roman" w:cs="Times New Roman"/>
          <w:sz w:val="28"/>
          <w:szCs w:val="28"/>
        </w:rPr>
        <w:t>vận tải hành khách</w:t>
      </w:r>
      <w:r w:rsidR="0052146B">
        <w:rPr>
          <w:rFonts w:ascii="Times New Roman" w:hAnsi="Times New Roman" w:cs="Times New Roman"/>
          <w:sz w:val="28"/>
          <w:szCs w:val="28"/>
        </w:rPr>
        <w:t xml:space="preserve"> </w:t>
      </w:r>
      <w:r w:rsidRPr="00D47A5B">
        <w:rPr>
          <w:rFonts w:ascii="Times New Roman" w:hAnsi="Times New Roman" w:cs="Times New Roman"/>
          <w:sz w:val="28"/>
          <w:szCs w:val="28"/>
        </w:rPr>
        <w:t xml:space="preserve">phụ thuộc vào năng </w:t>
      </w:r>
      <w:r w:rsidR="0032690A">
        <w:rPr>
          <w:rFonts w:ascii="Times New Roman" w:hAnsi="Times New Roman" w:cs="Times New Roman"/>
          <w:sz w:val="28"/>
          <w:szCs w:val="28"/>
        </w:rPr>
        <w:t xml:space="preserve">lực </w:t>
      </w:r>
      <w:r w:rsidRPr="00D47A5B">
        <w:rPr>
          <w:rFonts w:ascii="Times New Roman" w:hAnsi="Times New Roman" w:cs="Times New Roman"/>
          <w:sz w:val="28"/>
          <w:szCs w:val="28"/>
        </w:rPr>
        <w:t xml:space="preserve">của các chính phủ và hệ thống chăm sóc </w:t>
      </w:r>
      <w:r w:rsidR="004C5BF4">
        <w:rPr>
          <w:rFonts w:ascii="Times New Roman" w:hAnsi="Times New Roman" w:cs="Times New Roman"/>
          <w:sz w:val="28"/>
          <w:szCs w:val="28"/>
        </w:rPr>
        <w:t>y</w:t>
      </w:r>
      <w:r w:rsidR="004C5BF4">
        <w:rPr>
          <w:rFonts w:ascii="Times New Roman" w:hAnsi="Times New Roman" w:cs="Times New Roman"/>
          <w:sz w:val="28"/>
          <w:szCs w:val="28"/>
          <w:lang w:val="vi-VN"/>
        </w:rPr>
        <w:t xml:space="preserve"> tế</w:t>
      </w:r>
      <w:r w:rsidRPr="00D47A5B">
        <w:rPr>
          <w:rFonts w:ascii="Times New Roman" w:hAnsi="Times New Roman" w:cs="Times New Roman"/>
          <w:sz w:val="28"/>
          <w:szCs w:val="28"/>
        </w:rPr>
        <w:t xml:space="preserve"> để vượt qua đại dịch trong thời gian ngắn, và các cơ hội đầu tư sẽ phụ thuộc chủ yếu vào các biện pháp hỗ trợ.</w:t>
      </w:r>
    </w:p>
    <w:p w14:paraId="07E767AA" w14:textId="3173574E" w:rsidR="00D47A5B" w:rsidRDefault="00D47A5B" w:rsidP="00D47A5B">
      <w:pPr>
        <w:jc w:val="both"/>
        <w:rPr>
          <w:rFonts w:ascii="Times New Roman" w:hAnsi="Times New Roman" w:cs="Times New Roman"/>
          <w:sz w:val="28"/>
          <w:szCs w:val="28"/>
        </w:rPr>
      </w:pPr>
      <w:r w:rsidRPr="00D47A5B">
        <w:rPr>
          <w:rFonts w:ascii="Times New Roman" w:hAnsi="Times New Roman" w:cs="Times New Roman"/>
          <w:sz w:val="28"/>
          <w:szCs w:val="28"/>
        </w:rPr>
        <w:t xml:space="preserve">Từ quan điểm này, bất chấp mọi kỳ vọng, </w:t>
      </w:r>
      <w:r w:rsidR="0052146B">
        <w:rPr>
          <w:rFonts w:ascii="Times New Roman" w:hAnsi="Times New Roman" w:cs="Times New Roman"/>
          <w:sz w:val="28"/>
          <w:szCs w:val="28"/>
        </w:rPr>
        <w:t xml:space="preserve">ngay cả khi </w:t>
      </w:r>
      <w:r w:rsidRPr="00D47A5B">
        <w:rPr>
          <w:rFonts w:ascii="Times New Roman" w:hAnsi="Times New Roman" w:cs="Times New Roman"/>
          <w:sz w:val="28"/>
          <w:szCs w:val="28"/>
        </w:rPr>
        <w:t xml:space="preserve">cuộc khủng hoảng </w:t>
      </w:r>
      <w:r w:rsidR="000C6640">
        <w:rPr>
          <w:rFonts w:ascii="Times New Roman" w:hAnsi="Times New Roman" w:cs="Times New Roman"/>
          <w:sz w:val="28"/>
          <w:szCs w:val="28"/>
        </w:rPr>
        <w:t>Covid-19</w:t>
      </w:r>
      <w:r w:rsidRPr="00D47A5B">
        <w:rPr>
          <w:rFonts w:ascii="Times New Roman" w:hAnsi="Times New Roman" w:cs="Times New Roman"/>
          <w:sz w:val="28"/>
          <w:szCs w:val="28"/>
        </w:rPr>
        <w:t xml:space="preserve"> </w:t>
      </w:r>
      <w:r w:rsidR="0052146B">
        <w:rPr>
          <w:rFonts w:ascii="Times New Roman" w:hAnsi="Times New Roman" w:cs="Times New Roman"/>
          <w:sz w:val="28"/>
          <w:szCs w:val="28"/>
        </w:rPr>
        <w:t xml:space="preserve">kết </w:t>
      </w:r>
      <w:r w:rsidR="004C5BF4">
        <w:rPr>
          <w:rFonts w:ascii="Times New Roman" w:hAnsi="Times New Roman" w:cs="Times New Roman"/>
          <w:sz w:val="28"/>
          <w:szCs w:val="28"/>
        </w:rPr>
        <w:t>thúc</w:t>
      </w:r>
      <w:r w:rsidR="004C5BF4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52146B">
        <w:rPr>
          <w:rFonts w:ascii="Times New Roman" w:hAnsi="Times New Roman" w:cs="Times New Roman"/>
          <w:sz w:val="28"/>
          <w:szCs w:val="28"/>
        </w:rPr>
        <w:t>n</w:t>
      </w:r>
      <w:r w:rsidRPr="00D47A5B">
        <w:rPr>
          <w:rFonts w:ascii="Times New Roman" w:hAnsi="Times New Roman" w:cs="Times New Roman"/>
          <w:sz w:val="28"/>
          <w:szCs w:val="28"/>
        </w:rPr>
        <w:t>hững khó khăn kinh tế</w:t>
      </w:r>
      <w:r w:rsidR="004C5BF4">
        <w:rPr>
          <w:rFonts w:ascii="Times New Roman" w:hAnsi="Times New Roman" w:cs="Times New Roman"/>
          <w:sz w:val="28"/>
          <w:szCs w:val="28"/>
          <w:lang w:val="vi-VN"/>
        </w:rPr>
        <w:t xml:space="preserve"> của</w:t>
      </w:r>
      <w:r w:rsidR="0052146B">
        <w:rPr>
          <w:rFonts w:ascii="Times New Roman" w:hAnsi="Times New Roman" w:cs="Times New Roman"/>
          <w:sz w:val="28"/>
          <w:szCs w:val="28"/>
        </w:rPr>
        <w:t xml:space="preserve"> </w:t>
      </w:r>
      <w:r w:rsidRPr="00D47A5B">
        <w:rPr>
          <w:rFonts w:ascii="Times New Roman" w:hAnsi="Times New Roman" w:cs="Times New Roman"/>
          <w:sz w:val="28"/>
          <w:szCs w:val="28"/>
        </w:rPr>
        <w:t>vận tải đường sắt</w:t>
      </w:r>
      <w:r w:rsidR="0052146B">
        <w:rPr>
          <w:rFonts w:ascii="Times New Roman" w:hAnsi="Times New Roman" w:cs="Times New Roman"/>
          <w:sz w:val="28"/>
          <w:szCs w:val="28"/>
        </w:rPr>
        <w:t xml:space="preserve"> </w:t>
      </w:r>
      <w:r w:rsidR="004C5BF4">
        <w:rPr>
          <w:rFonts w:ascii="Times New Roman" w:hAnsi="Times New Roman" w:cs="Times New Roman"/>
          <w:sz w:val="28"/>
          <w:szCs w:val="28"/>
        </w:rPr>
        <w:t>vẫn</w:t>
      </w:r>
      <w:r w:rsidR="004C5BF4">
        <w:rPr>
          <w:rFonts w:ascii="Times New Roman" w:hAnsi="Times New Roman" w:cs="Times New Roman"/>
          <w:sz w:val="28"/>
          <w:szCs w:val="28"/>
          <w:lang w:val="vi-VN"/>
        </w:rPr>
        <w:t xml:space="preserve"> còn</w:t>
      </w:r>
      <w:r w:rsidRPr="00D47A5B">
        <w:rPr>
          <w:rFonts w:ascii="Times New Roman" w:hAnsi="Times New Roman" w:cs="Times New Roman"/>
          <w:sz w:val="28"/>
          <w:szCs w:val="28"/>
        </w:rPr>
        <w:t xml:space="preserve">. Năm tới, ngành </w:t>
      </w:r>
      <w:r w:rsidR="000C6640">
        <w:rPr>
          <w:rFonts w:ascii="Times New Roman" w:hAnsi="Times New Roman" w:cs="Times New Roman"/>
          <w:sz w:val="28"/>
          <w:szCs w:val="28"/>
        </w:rPr>
        <w:t>đường sắt</w:t>
      </w:r>
      <w:r w:rsidR="0052146B">
        <w:rPr>
          <w:rFonts w:ascii="Times New Roman" w:hAnsi="Times New Roman" w:cs="Times New Roman"/>
          <w:sz w:val="28"/>
          <w:szCs w:val="28"/>
        </w:rPr>
        <w:t xml:space="preserve"> </w:t>
      </w:r>
      <w:r w:rsidRPr="00D47A5B">
        <w:rPr>
          <w:rFonts w:ascii="Times New Roman" w:hAnsi="Times New Roman" w:cs="Times New Roman"/>
          <w:sz w:val="28"/>
          <w:szCs w:val="28"/>
        </w:rPr>
        <w:t xml:space="preserve">sẽ phải </w:t>
      </w:r>
      <w:r w:rsidR="0032690A">
        <w:rPr>
          <w:rFonts w:ascii="Times New Roman" w:hAnsi="Times New Roman" w:cs="Times New Roman"/>
          <w:sz w:val="28"/>
          <w:szCs w:val="28"/>
        </w:rPr>
        <w:t>khắc phục</w:t>
      </w:r>
      <w:r w:rsidRPr="00D47A5B">
        <w:rPr>
          <w:rFonts w:ascii="Times New Roman" w:hAnsi="Times New Roman" w:cs="Times New Roman"/>
          <w:sz w:val="28"/>
          <w:szCs w:val="28"/>
        </w:rPr>
        <w:t xml:space="preserve"> những sai lầm trong quá khứ vì </w:t>
      </w:r>
      <w:r w:rsidR="004C5BF4">
        <w:rPr>
          <w:rFonts w:ascii="Times New Roman" w:hAnsi="Times New Roman" w:cs="Times New Roman"/>
          <w:sz w:val="28"/>
          <w:szCs w:val="28"/>
        </w:rPr>
        <w:t>chưa</w:t>
      </w:r>
      <w:r w:rsidR="004C5BF4">
        <w:rPr>
          <w:rFonts w:ascii="Times New Roman" w:hAnsi="Times New Roman" w:cs="Times New Roman"/>
          <w:sz w:val="28"/>
          <w:szCs w:val="28"/>
          <w:lang w:val="vi-VN"/>
        </w:rPr>
        <w:t xml:space="preserve"> vượt qua được </w:t>
      </w:r>
      <w:r w:rsidRPr="00D47A5B">
        <w:rPr>
          <w:rFonts w:ascii="Times New Roman" w:hAnsi="Times New Roman" w:cs="Times New Roman"/>
          <w:sz w:val="28"/>
          <w:szCs w:val="28"/>
        </w:rPr>
        <w:t xml:space="preserve">những thách thức của cuộc khủng hoảng. </w:t>
      </w:r>
      <w:r w:rsidR="00CC77D3">
        <w:rPr>
          <w:rFonts w:ascii="Times New Roman" w:hAnsi="Times New Roman" w:cs="Times New Roman"/>
          <w:sz w:val="28"/>
          <w:szCs w:val="28"/>
        </w:rPr>
        <w:t>V</w:t>
      </w:r>
      <w:r w:rsidRPr="00D47A5B">
        <w:rPr>
          <w:rFonts w:ascii="Times New Roman" w:hAnsi="Times New Roman" w:cs="Times New Roman"/>
          <w:sz w:val="28"/>
          <w:szCs w:val="28"/>
        </w:rPr>
        <w:t xml:space="preserve">iệc làm này </w:t>
      </w:r>
      <w:r w:rsidR="00CC77D3">
        <w:rPr>
          <w:rFonts w:ascii="Times New Roman" w:hAnsi="Times New Roman" w:cs="Times New Roman"/>
          <w:sz w:val="28"/>
          <w:szCs w:val="28"/>
        </w:rPr>
        <w:t>đóng vai trò</w:t>
      </w:r>
      <w:r w:rsidR="0052146B">
        <w:rPr>
          <w:rFonts w:ascii="Times New Roman" w:hAnsi="Times New Roman" w:cs="Times New Roman"/>
          <w:sz w:val="28"/>
          <w:szCs w:val="28"/>
        </w:rPr>
        <w:t xml:space="preserve"> </w:t>
      </w:r>
      <w:r w:rsidRPr="00D47A5B">
        <w:rPr>
          <w:rFonts w:ascii="Times New Roman" w:hAnsi="Times New Roman" w:cs="Times New Roman"/>
          <w:sz w:val="28"/>
          <w:szCs w:val="28"/>
        </w:rPr>
        <w:t xml:space="preserve">tối quan trọng đối với sức khỏe của toàn bộ nền kinh tế Nga, </w:t>
      </w:r>
      <w:r w:rsidR="00CC77D3">
        <w:rPr>
          <w:rFonts w:ascii="Times New Roman" w:hAnsi="Times New Roman" w:cs="Times New Roman"/>
          <w:sz w:val="28"/>
          <w:szCs w:val="28"/>
        </w:rPr>
        <w:t>nền kinh tế</w:t>
      </w:r>
      <w:r w:rsidRPr="00D47A5B">
        <w:rPr>
          <w:rFonts w:ascii="Times New Roman" w:hAnsi="Times New Roman" w:cs="Times New Roman"/>
          <w:sz w:val="28"/>
          <w:szCs w:val="28"/>
        </w:rPr>
        <w:t xml:space="preserve"> </w:t>
      </w:r>
      <w:r w:rsidR="004C5BF4">
        <w:rPr>
          <w:rFonts w:ascii="Times New Roman" w:hAnsi="Times New Roman" w:cs="Times New Roman"/>
          <w:sz w:val="28"/>
          <w:szCs w:val="28"/>
          <w:lang w:val="vi-VN"/>
        </w:rPr>
        <w:t xml:space="preserve">thành công được </w:t>
      </w:r>
      <w:r w:rsidRPr="00D47A5B">
        <w:rPr>
          <w:rFonts w:ascii="Times New Roman" w:hAnsi="Times New Roman" w:cs="Times New Roman"/>
          <w:sz w:val="28"/>
          <w:szCs w:val="28"/>
        </w:rPr>
        <w:t xml:space="preserve">phụ thuộc </w:t>
      </w:r>
      <w:r w:rsidR="004C5BF4">
        <w:rPr>
          <w:rFonts w:ascii="Times New Roman" w:hAnsi="Times New Roman" w:cs="Times New Roman"/>
          <w:sz w:val="28"/>
          <w:szCs w:val="28"/>
        </w:rPr>
        <w:t>phần</w:t>
      </w:r>
      <w:r w:rsidR="004C5BF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D47A5B">
        <w:rPr>
          <w:rFonts w:ascii="Times New Roman" w:hAnsi="Times New Roman" w:cs="Times New Roman"/>
          <w:sz w:val="28"/>
          <w:szCs w:val="28"/>
        </w:rPr>
        <w:t xml:space="preserve">lớn vào </w:t>
      </w:r>
      <w:r w:rsidR="004C5BF4">
        <w:rPr>
          <w:rFonts w:ascii="Times New Roman" w:hAnsi="Times New Roman" w:cs="Times New Roman"/>
          <w:sz w:val="28"/>
          <w:szCs w:val="28"/>
        </w:rPr>
        <w:t>lĩnh</w:t>
      </w:r>
      <w:r w:rsidR="004C5BF4">
        <w:rPr>
          <w:rFonts w:ascii="Times New Roman" w:hAnsi="Times New Roman" w:cs="Times New Roman"/>
          <w:sz w:val="28"/>
          <w:szCs w:val="28"/>
          <w:lang w:val="vi-VN"/>
        </w:rPr>
        <w:t xml:space="preserve"> vực </w:t>
      </w:r>
      <w:r w:rsidRPr="00D47A5B">
        <w:rPr>
          <w:rFonts w:ascii="Times New Roman" w:hAnsi="Times New Roman" w:cs="Times New Roman"/>
          <w:sz w:val="28"/>
          <w:szCs w:val="28"/>
        </w:rPr>
        <w:t>giao thông.</w:t>
      </w:r>
    </w:p>
    <w:p w14:paraId="0277F642" w14:textId="59834BC6" w:rsidR="006D52D8" w:rsidRPr="00AF01E7" w:rsidRDefault="006D52D8" w:rsidP="00AF01E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01E7">
        <w:rPr>
          <w:rFonts w:ascii="Times New Roman" w:hAnsi="Times New Roman" w:cs="Times New Roman"/>
          <w:i/>
          <w:sz w:val="28"/>
          <w:szCs w:val="28"/>
        </w:rPr>
        <w:t xml:space="preserve">(Ban HTQT&amp;KHCN dịch từ Tạp chí Railway International Journal,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F01E7">
        <w:rPr>
          <w:rFonts w:ascii="Times New Roman" w:hAnsi="Times New Roman" w:cs="Times New Roman"/>
          <w:i/>
          <w:sz w:val="28"/>
          <w:szCs w:val="28"/>
        </w:rPr>
        <w:t>số tháng 6/2021)</w:t>
      </w:r>
    </w:p>
    <w:sectPr w:rsidR="006D52D8" w:rsidRPr="00AF01E7" w:rsidSect="00AF01E7">
      <w:footerReference w:type="default" r:id="rId7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5EE00" w14:textId="77777777" w:rsidR="00F706BE" w:rsidRDefault="00F706BE" w:rsidP="006D52D8">
      <w:pPr>
        <w:spacing w:after="0" w:line="240" w:lineRule="auto"/>
      </w:pPr>
      <w:r>
        <w:separator/>
      </w:r>
    </w:p>
  </w:endnote>
  <w:endnote w:type="continuationSeparator" w:id="0">
    <w:p w14:paraId="79DF0438" w14:textId="77777777" w:rsidR="00F706BE" w:rsidRDefault="00F706BE" w:rsidP="006D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0970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510A75D4" w14:textId="416D63B3" w:rsidR="006D52D8" w:rsidRPr="00AF01E7" w:rsidRDefault="006D52D8" w:rsidP="00AF01E7">
        <w:pPr>
          <w:pStyle w:val="Foot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01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01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F01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F01E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F01E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3A236816" w14:textId="77777777" w:rsidR="006D52D8" w:rsidRDefault="006D5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113B5" w14:textId="77777777" w:rsidR="00F706BE" w:rsidRDefault="00F706BE" w:rsidP="006D52D8">
      <w:pPr>
        <w:spacing w:after="0" w:line="240" w:lineRule="auto"/>
      </w:pPr>
      <w:r>
        <w:separator/>
      </w:r>
    </w:p>
  </w:footnote>
  <w:footnote w:type="continuationSeparator" w:id="0">
    <w:p w14:paraId="42AB84D8" w14:textId="77777777" w:rsidR="00F706BE" w:rsidRDefault="00F706BE" w:rsidP="006D5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5552"/>
    <w:multiLevelType w:val="hybridMultilevel"/>
    <w:tmpl w:val="C6F09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C1"/>
    <w:rsid w:val="0003552C"/>
    <w:rsid w:val="000362A8"/>
    <w:rsid w:val="0004581D"/>
    <w:rsid w:val="000808A6"/>
    <w:rsid w:val="0008152A"/>
    <w:rsid w:val="0009662F"/>
    <w:rsid w:val="000A3BD6"/>
    <w:rsid w:val="000A4B13"/>
    <w:rsid w:val="000C6640"/>
    <w:rsid w:val="000D29F2"/>
    <w:rsid w:val="000E352F"/>
    <w:rsid w:val="000F1BAB"/>
    <w:rsid w:val="00113A48"/>
    <w:rsid w:val="00124AAD"/>
    <w:rsid w:val="001330AB"/>
    <w:rsid w:val="00134143"/>
    <w:rsid w:val="0016637B"/>
    <w:rsid w:val="001666A4"/>
    <w:rsid w:val="00180971"/>
    <w:rsid w:val="00196F47"/>
    <w:rsid w:val="001C40F4"/>
    <w:rsid w:val="001D4344"/>
    <w:rsid w:val="001D6ACB"/>
    <w:rsid w:val="00207D3A"/>
    <w:rsid w:val="00222B4C"/>
    <w:rsid w:val="00232F16"/>
    <w:rsid w:val="00245DD5"/>
    <w:rsid w:val="00256358"/>
    <w:rsid w:val="00266F3F"/>
    <w:rsid w:val="00272B6D"/>
    <w:rsid w:val="00281A57"/>
    <w:rsid w:val="00285B16"/>
    <w:rsid w:val="002A2A53"/>
    <w:rsid w:val="002C0C1D"/>
    <w:rsid w:val="002D085E"/>
    <w:rsid w:val="0032690A"/>
    <w:rsid w:val="003321E2"/>
    <w:rsid w:val="00342C49"/>
    <w:rsid w:val="0038348C"/>
    <w:rsid w:val="003B1407"/>
    <w:rsid w:val="003C03AB"/>
    <w:rsid w:val="003D2A96"/>
    <w:rsid w:val="004C5BF4"/>
    <w:rsid w:val="004F5E83"/>
    <w:rsid w:val="0052146B"/>
    <w:rsid w:val="005974FF"/>
    <w:rsid w:val="005C38CB"/>
    <w:rsid w:val="005C6EED"/>
    <w:rsid w:val="005E109D"/>
    <w:rsid w:val="005E3CA9"/>
    <w:rsid w:val="005E616E"/>
    <w:rsid w:val="005F5305"/>
    <w:rsid w:val="00606E7D"/>
    <w:rsid w:val="0062318A"/>
    <w:rsid w:val="00630804"/>
    <w:rsid w:val="00655CD5"/>
    <w:rsid w:val="006A558E"/>
    <w:rsid w:val="006B42D6"/>
    <w:rsid w:val="006B61CE"/>
    <w:rsid w:val="006C0E08"/>
    <w:rsid w:val="006D52D8"/>
    <w:rsid w:val="006E5182"/>
    <w:rsid w:val="007C0FC1"/>
    <w:rsid w:val="007F1AB9"/>
    <w:rsid w:val="00841882"/>
    <w:rsid w:val="0084541F"/>
    <w:rsid w:val="0087733A"/>
    <w:rsid w:val="00896D40"/>
    <w:rsid w:val="00903807"/>
    <w:rsid w:val="00912F9A"/>
    <w:rsid w:val="00914FF9"/>
    <w:rsid w:val="00967B4B"/>
    <w:rsid w:val="00977485"/>
    <w:rsid w:val="00981C98"/>
    <w:rsid w:val="0098395A"/>
    <w:rsid w:val="0099052B"/>
    <w:rsid w:val="00991B06"/>
    <w:rsid w:val="009C1AB9"/>
    <w:rsid w:val="009D3200"/>
    <w:rsid w:val="00A7229F"/>
    <w:rsid w:val="00A82A8E"/>
    <w:rsid w:val="00A87512"/>
    <w:rsid w:val="00AD2612"/>
    <w:rsid w:val="00AE1BBD"/>
    <w:rsid w:val="00AF01E7"/>
    <w:rsid w:val="00B02128"/>
    <w:rsid w:val="00B119B0"/>
    <w:rsid w:val="00B17931"/>
    <w:rsid w:val="00B47C88"/>
    <w:rsid w:val="00B73130"/>
    <w:rsid w:val="00BB1F9E"/>
    <w:rsid w:val="00BB2778"/>
    <w:rsid w:val="00BB6394"/>
    <w:rsid w:val="00BF7A55"/>
    <w:rsid w:val="00C1051F"/>
    <w:rsid w:val="00C121CE"/>
    <w:rsid w:val="00C12AC6"/>
    <w:rsid w:val="00C3307F"/>
    <w:rsid w:val="00C60A32"/>
    <w:rsid w:val="00C61594"/>
    <w:rsid w:val="00C7693A"/>
    <w:rsid w:val="00CC4B21"/>
    <w:rsid w:val="00CC77D3"/>
    <w:rsid w:val="00CD1045"/>
    <w:rsid w:val="00CF266A"/>
    <w:rsid w:val="00D24368"/>
    <w:rsid w:val="00D47A5B"/>
    <w:rsid w:val="00D61727"/>
    <w:rsid w:val="00D82805"/>
    <w:rsid w:val="00D918CE"/>
    <w:rsid w:val="00D91EE1"/>
    <w:rsid w:val="00DC09DA"/>
    <w:rsid w:val="00DD05FD"/>
    <w:rsid w:val="00DF2699"/>
    <w:rsid w:val="00DF5D47"/>
    <w:rsid w:val="00E24307"/>
    <w:rsid w:val="00E8748A"/>
    <w:rsid w:val="00EA698D"/>
    <w:rsid w:val="00EC17F3"/>
    <w:rsid w:val="00EC502E"/>
    <w:rsid w:val="00F60172"/>
    <w:rsid w:val="00F706BE"/>
    <w:rsid w:val="00F80218"/>
    <w:rsid w:val="00F84943"/>
    <w:rsid w:val="00F84B6D"/>
    <w:rsid w:val="00F91596"/>
    <w:rsid w:val="00F97B20"/>
    <w:rsid w:val="00FA12DD"/>
    <w:rsid w:val="00FE6DB2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5426"/>
  <w15:docId w15:val="{E2ADAEBC-DD59-4149-AABB-407DEC03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A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541F"/>
    <w:pPr>
      <w:ind w:left="720"/>
      <w:contextualSpacing/>
    </w:pPr>
  </w:style>
  <w:style w:type="table" w:styleId="TableGrid">
    <w:name w:val="Table Grid"/>
    <w:basedOn w:val="TableNormal"/>
    <w:uiPriority w:val="59"/>
    <w:rsid w:val="000C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D8"/>
  </w:style>
  <w:style w:type="paragraph" w:styleId="Footer">
    <w:name w:val="footer"/>
    <w:basedOn w:val="Normal"/>
    <w:link w:val="FooterChar"/>
    <w:uiPriority w:val="99"/>
    <w:unhideWhenUsed/>
    <w:rsid w:val="006D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D8"/>
  </w:style>
  <w:style w:type="paragraph" w:styleId="BalloonText">
    <w:name w:val="Balloon Text"/>
    <w:basedOn w:val="Normal"/>
    <w:link w:val="BalloonTextChar"/>
    <w:uiPriority w:val="99"/>
    <w:semiHidden/>
    <w:unhideWhenUsed/>
    <w:rsid w:val="006D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Huyen</dc:creator>
  <cp:lastModifiedBy>Administrator</cp:lastModifiedBy>
  <cp:revision>5</cp:revision>
  <dcterms:created xsi:type="dcterms:W3CDTF">2021-08-19T07:33:00Z</dcterms:created>
  <dcterms:modified xsi:type="dcterms:W3CDTF">2021-08-20T02:30:00Z</dcterms:modified>
</cp:coreProperties>
</file>